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8E" w:rsidRPr="00271F7D" w:rsidRDefault="008F338E" w:rsidP="008F338E">
      <w:pPr>
        <w:tabs>
          <w:tab w:val="left" w:pos="567"/>
        </w:tabs>
        <w:spacing w:after="0" w:line="240" w:lineRule="auto"/>
        <w:jc w:val="center"/>
        <w:rPr>
          <w:b/>
        </w:rPr>
      </w:pPr>
      <w:proofErr w:type="gramStart"/>
      <w:r w:rsidRPr="001436FA">
        <w:rPr>
          <w:rFonts w:ascii="Times New Roman" w:hAnsi="Times New Roman" w:cs="Times New Roman"/>
          <w:b/>
          <w:bCs/>
        </w:rPr>
        <w:t>П</w:t>
      </w:r>
      <w:proofErr w:type="gramEnd"/>
      <w:r w:rsidRPr="001436FA">
        <w:rPr>
          <w:rFonts w:ascii="Times New Roman" w:hAnsi="Times New Roman" w:cs="Times New Roman"/>
          <w:b/>
          <w:bCs/>
        </w:rPr>
        <w:t xml:space="preserve"> Л А </w:t>
      </w:r>
      <w:r w:rsidRPr="00271F7D">
        <w:rPr>
          <w:rFonts w:ascii="Times New Roman" w:hAnsi="Times New Roman" w:cs="Times New Roman"/>
          <w:b/>
          <w:bCs/>
        </w:rPr>
        <w:t>Н</w:t>
      </w:r>
    </w:p>
    <w:p w:rsidR="008F338E" w:rsidRPr="00271F7D" w:rsidRDefault="008F338E" w:rsidP="008F338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1F7D">
        <w:rPr>
          <w:rFonts w:ascii="Times New Roman" w:hAnsi="Times New Roman" w:cs="Times New Roman"/>
          <w:b/>
          <w:bCs/>
        </w:rPr>
        <w:t xml:space="preserve">мероприятий по реализации Комплексного </w:t>
      </w:r>
      <w:proofErr w:type="gramStart"/>
      <w:r w:rsidRPr="00271F7D">
        <w:rPr>
          <w:rFonts w:ascii="Times New Roman" w:hAnsi="Times New Roman" w:cs="Times New Roman"/>
          <w:b/>
          <w:bCs/>
        </w:rPr>
        <w:t>плана противодействия</w:t>
      </w:r>
      <w:r w:rsidRPr="00271F7D">
        <w:rPr>
          <w:rFonts w:ascii="Times New Roman" w:hAnsi="Times New Roman" w:cs="Times New Roman"/>
          <w:b/>
          <w:bCs/>
        </w:rPr>
        <w:br/>
        <w:t>идеологии терроризма</w:t>
      </w:r>
      <w:proofErr w:type="gramEnd"/>
      <w:r w:rsidRPr="00271F7D">
        <w:rPr>
          <w:rFonts w:ascii="Times New Roman" w:hAnsi="Times New Roman" w:cs="Times New Roman"/>
          <w:b/>
          <w:bCs/>
        </w:rPr>
        <w:t xml:space="preserve"> в Российской Федерации на 2013 – 2018 годы в Республике Дагестан </w:t>
      </w:r>
    </w:p>
    <w:tbl>
      <w:tblPr>
        <w:tblStyle w:val="a6"/>
        <w:tblW w:w="16200" w:type="dxa"/>
        <w:tblLayout w:type="fixed"/>
        <w:tblLook w:val="04A0"/>
      </w:tblPr>
      <w:tblGrid>
        <w:gridCol w:w="736"/>
        <w:gridCol w:w="7269"/>
        <w:gridCol w:w="5412"/>
        <w:gridCol w:w="2783"/>
      </w:tblGrid>
      <w:tr w:rsidR="008F338E" w:rsidRPr="00271F7D" w:rsidTr="00532507">
        <w:trPr>
          <w:trHeight w:val="61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271F7D" w:rsidRDefault="008F338E" w:rsidP="00532507">
            <w:pPr>
              <w:tabs>
                <w:tab w:val="left" w:pos="567"/>
              </w:tabs>
              <w:jc w:val="both"/>
              <w:rPr>
                <w:sz w:val="22"/>
              </w:rPr>
            </w:pP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271F7D" w:rsidRDefault="008F338E" w:rsidP="00532507">
            <w:pPr>
              <w:tabs>
                <w:tab w:val="left" w:pos="567"/>
              </w:tabs>
              <w:jc w:val="center"/>
              <w:rPr>
                <w:sz w:val="22"/>
              </w:rPr>
            </w:pPr>
            <w:r w:rsidRPr="00271F7D">
              <w:rPr>
                <w:b/>
                <w:bCs/>
                <w:sz w:val="22"/>
              </w:rPr>
              <w:t>Наименование мероприятия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271F7D" w:rsidRDefault="008F338E" w:rsidP="00532507">
            <w:pPr>
              <w:tabs>
                <w:tab w:val="left" w:pos="567"/>
              </w:tabs>
              <w:jc w:val="center"/>
              <w:rPr>
                <w:sz w:val="22"/>
              </w:rPr>
            </w:pPr>
            <w:r w:rsidRPr="00271F7D">
              <w:rPr>
                <w:b/>
                <w:sz w:val="22"/>
              </w:rPr>
              <w:t>Краткая информация о ходе реализации мероприятий</w:t>
            </w:r>
            <w:r w:rsidRPr="00271F7D">
              <w:rPr>
                <w:sz w:val="22"/>
              </w:rPr>
              <w:t xml:space="preserve">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271F7D" w:rsidRDefault="008F338E" w:rsidP="00532507">
            <w:pPr>
              <w:tabs>
                <w:tab w:val="left" w:pos="567"/>
              </w:tabs>
              <w:jc w:val="center"/>
              <w:rPr>
                <w:sz w:val="22"/>
              </w:rPr>
            </w:pPr>
            <w:r w:rsidRPr="00271F7D">
              <w:rPr>
                <w:b/>
                <w:bCs/>
                <w:sz w:val="22"/>
              </w:rPr>
              <w:t>Исполнители</w:t>
            </w:r>
          </w:p>
        </w:tc>
      </w:tr>
    </w:tbl>
    <w:p w:rsidR="008F338E" w:rsidRPr="00271F7D" w:rsidRDefault="008F338E" w:rsidP="008F338E"/>
    <w:tbl>
      <w:tblPr>
        <w:tblStyle w:val="a6"/>
        <w:tblW w:w="16277" w:type="dxa"/>
        <w:tblLayout w:type="fixed"/>
        <w:tblLook w:val="04A0"/>
      </w:tblPr>
      <w:tblGrid>
        <w:gridCol w:w="740"/>
        <w:gridCol w:w="4196"/>
        <w:gridCol w:w="3107"/>
        <w:gridCol w:w="5438"/>
        <w:gridCol w:w="1243"/>
        <w:gridCol w:w="1553"/>
      </w:tblGrid>
      <w:tr w:rsidR="008F338E" w:rsidRPr="00271F7D" w:rsidTr="00532507">
        <w:trPr>
          <w:trHeight w:val="274"/>
          <w:tblHeader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271F7D" w:rsidRDefault="008F338E" w:rsidP="00532507">
            <w:pPr>
              <w:tabs>
                <w:tab w:val="left" w:pos="567"/>
              </w:tabs>
              <w:jc w:val="center"/>
              <w:rPr>
                <w:sz w:val="22"/>
              </w:rPr>
            </w:pPr>
            <w:r w:rsidRPr="00271F7D">
              <w:rPr>
                <w:sz w:val="22"/>
              </w:rPr>
              <w:t>1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271F7D" w:rsidRDefault="008F338E" w:rsidP="00532507">
            <w:pPr>
              <w:tabs>
                <w:tab w:val="left" w:pos="567"/>
              </w:tabs>
              <w:jc w:val="center"/>
              <w:rPr>
                <w:bCs/>
                <w:sz w:val="22"/>
              </w:rPr>
            </w:pPr>
            <w:r w:rsidRPr="00271F7D">
              <w:rPr>
                <w:bCs/>
                <w:sz w:val="22"/>
              </w:rPr>
              <w:t>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271F7D" w:rsidRDefault="008F338E" w:rsidP="00532507">
            <w:pPr>
              <w:tabs>
                <w:tab w:val="left" w:pos="567"/>
              </w:tabs>
              <w:jc w:val="center"/>
              <w:rPr>
                <w:bCs/>
                <w:sz w:val="22"/>
              </w:rPr>
            </w:pPr>
            <w:r w:rsidRPr="00271F7D">
              <w:rPr>
                <w:bCs/>
                <w:sz w:val="22"/>
              </w:rPr>
              <w:t>3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271F7D" w:rsidRDefault="008F338E" w:rsidP="00532507">
            <w:pPr>
              <w:tabs>
                <w:tab w:val="left" w:pos="567"/>
              </w:tabs>
              <w:jc w:val="center"/>
              <w:rPr>
                <w:bCs/>
                <w:sz w:val="22"/>
              </w:rPr>
            </w:pPr>
            <w:r w:rsidRPr="00271F7D">
              <w:rPr>
                <w:bCs/>
                <w:sz w:val="22"/>
              </w:rPr>
              <w:t>4</w:t>
            </w:r>
          </w:p>
        </w:tc>
      </w:tr>
      <w:tr w:rsidR="008F338E" w:rsidRPr="00271F7D" w:rsidTr="00532507">
        <w:trPr>
          <w:trHeight w:val="274"/>
        </w:trPr>
        <w:tc>
          <w:tcPr>
            <w:tcW w:w="16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271F7D" w:rsidRDefault="008F338E" w:rsidP="00532507">
            <w:pPr>
              <w:spacing w:line="264" w:lineRule="auto"/>
              <w:jc w:val="center"/>
              <w:rPr>
                <w:b/>
                <w:bCs/>
                <w:sz w:val="22"/>
              </w:rPr>
            </w:pPr>
            <w:r w:rsidRPr="00271F7D">
              <w:rPr>
                <w:b/>
                <w:bCs/>
                <w:sz w:val="22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8F338E" w:rsidRPr="0006451A" w:rsidTr="00532507">
        <w:trPr>
          <w:trHeight w:val="27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jc w:val="both"/>
              <w:rPr>
                <w:rFonts w:cs="Times New Roman"/>
                <w:sz w:val="22"/>
              </w:rPr>
            </w:pPr>
            <w:proofErr w:type="gramStart"/>
            <w:r w:rsidRPr="0006451A">
              <w:rPr>
                <w:rFonts w:cs="Times New Roman"/>
                <w:sz w:val="22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по привитию молодежи идей межнациональной и межрелигиозной толерантности. </w:t>
            </w:r>
            <w:proofErr w:type="gramEnd"/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06451A" w:rsidRDefault="008F338E" w:rsidP="00532507">
            <w:pPr>
              <w:ind w:left="42"/>
              <w:jc w:val="both"/>
              <w:rPr>
                <w:rFonts w:cs="Times New Roman"/>
                <w:b/>
                <w:sz w:val="22"/>
              </w:rPr>
            </w:pPr>
            <w:r w:rsidRPr="0006451A">
              <w:rPr>
                <w:rFonts w:cs="Times New Roman"/>
                <w:b/>
                <w:sz w:val="22"/>
              </w:rPr>
              <w:t>Тема:</w:t>
            </w:r>
          </w:p>
          <w:p w:rsidR="008F338E" w:rsidRPr="0006451A" w:rsidRDefault="008F338E" w:rsidP="00532507">
            <w:pPr>
              <w:ind w:left="42"/>
              <w:jc w:val="both"/>
              <w:rPr>
                <w:rStyle w:val="font5"/>
                <w:rFonts w:cs="Times New Roman"/>
                <w:sz w:val="22"/>
              </w:rPr>
            </w:pPr>
            <w:r w:rsidRPr="0006451A">
              <w:rPr>
                <w:rStyle w:val="font5"/>
                <w:rFonts w:cs="Times New Roman"/>
                <w:sz w:val="22"/>
              </w:rPr>
              <w:t>День памяти событий в Кизляре и Первомайском</w:t>
            </w:r>
          </w:p>
          <w:p w:rsidR="008F338E" w:rsidRPr="00377F10" w:rsidRDefault="008F338E" w:rsidP="00532507">
            <w:pPr>
              <w:ind w:left="42"/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b/>
                <w:sz w:val="22"/>
              </w:rPr>
              <w:t xml:space="preserve">Форма проведения: </w:t>
            </w:r>
            <w:r w:rsidRPr="0006451A">
              <w:rPr>
                <w:rFonts w:cs="Times New Roman"/>
                <w:sz w:val="22"/>
              </w:rPr>
              <w:t>встреча с журналистом</w:t>
            </w:r>
            <w:r>
              <w:rPr>
                <w:rStyle w:val="font5"/>
                <w:rFonts w:cs="Times New Roman"/>
                <w:sz w:val="22"/>
              </w:rPr>
              <w:t xml:space="preserve">      </w:t>
            </w:r>
            <w:r w:rsidRPr="0006451A">
              <w:rPr>
                <w:rFonts w:cs="Times New Roman"/>
                <w:b/>
                <w:sz w:val="22"/>
              </w:rPr>
              <w:t>Ответственный</w:t>
            </w:r>
            <w:proofErr w:type="gramStart"/>
            <w:r w:rsidRPr="0006451A">
              <w:rPr>
                <w:rFonts w:cs="Times New Roman"/>
                <w:b/>
                <w:sz w:val="22"/>
              </w:rPr>
              <w:t>:</w:t>
            </w:r>
            <w:r w:rsidRPr="0006451A">
              <w:rPr>
                <w:rFonts w:cs="Times New Roman"/>
                <w:sz w:val="22"/>
              </w:rPr>
              <w:t>Р</w:t>
            </w:r>
            <w:proofErr w:type="gramEnd"/>
            <w:r w:rsidRPr="0006451A">
              <w:rPr>
                <w:rFonts w:cs="Times New Roman"/>
                <w:sz w:val="22"/>
              </w:rPr>
              <w:t>амазанова З.О.</w:t>
            </w:r>
          </w:p>
          <w:p w:rsidR="008F338E" w:rsidRPr="0006451A" w:rsidRDefault="008F338E" w:rsidP="00532507">
            <w:pPr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Мероприятие началось с гимна РФ</w:t>
            </w:r>
          </w:p>
          <w:p w:rsidR="008F338E" w:rsidRPr="0006451A" w:rsidRDefault="008F338E" w:rsidP="00532507">
            <w:pPr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 xml:space="preserve">Далее учитель Рамазанова З.О. начала с привествия гостей и кратком </w:t>
            </w:r>
            <w:proofErr w:type="gramStart"/>
            <w:r w:rsidRPr="0006451A">
              <w:rPr>
                <w:rFonts w:cs="Times New Roman"/>
                <w:sz w:val="22"/>
              </w:rPr>
              <w:t>рассказе</w:t>
            </w:r>
            <w:proofErr w:type="gramEnd"/>
            <w:r w:rsidRPr="0006451A">
              <w:rPr>
                <w:rFonts w:cs="Times New Roman"/>
                <w:sz w:val="22"/>
              </w:rPr>
              <w:t xml:space="preserve"> о событиях 1996г. Далее учащиеся 11 класса начали рассказ о тех страшных </w:t>
            </w:r>
            <w:proofErr w:type="gramStart"/>
            <w:r w:rsidRPr="0006451A">
              <w:rPr>
                <w:rFonts w:cs="Times New Roman"/>
                <w:sz w:val="22"/>
              </w:rPr>
              <w:t>днях</w:t>
            </w:r>
            <w:proofErr w:type="gramEnd"/>
            <w:r w:rsidRPr="0006451A">
              <w:rPr>
                <w:rFonts w:cs="Times New Roman"/>
                <w:sz w:val="22"/>
              </w:rPr>
              <w:t xml:space="preserve"> в которых погибло свыше 78 человек.</w:t>
            </w:r>
          </w:p>
          <w:p w:rsidR="008F338E" w:rsidRPr="0006451A" w:rsidRDefault="008F338E" w:rsidP="00532507">
            <w:pPr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Были показаны ролики снятые журналистом и гостем мероприятия Аликом Абдулгамидовым.</w:t>
            </w:r>
          </w:p>
          <w:p w:rsidR="008F338E" w:rsidRDefault="008F338E" w:rsidP="00532507">
            <w:pPr>
              <w:tabs>
                <w:tab w:val="left" w:pos="567"/>
              </w:tabs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Вывод: Выслушав с большим интересом Алика Абдулгамидова,учитель вместе с ребятами определили настоящее мужество и отвагу проявленное им</w:t>
            </w:r>
            <w:proofErr w:type="gramStart"/>
            <w:r w:rsidRPr="0006451A">
              <w:rPr>
                <w:rFonts w:cs="Times New Roman"/>
                <w:sz w:val="22"/>
              </w:rPr>
              <w:t>.Н</w:t>
            </w:r>
            <w:proofErr w:type="gramEnd"/>
            <w:r w:rsidRPr="0006451A">
              <w:rPr>
                <w:rFonts w:cs="Times New Roman"/>
                <w:sz w:val="22"/>
              </w:rPr>
              <w:t>азвали его героем нашего времени.</w:t>
            </w:r>
          </w:p>
          <w:p w:rsidR="008F338E" w:rsidRPr="00377F10" w:rsidRDefault="008F338E" w:rsidP="00532507">
            <w:pPr>
              <w:tabs>
                <w:tab w:val="left" w:pos="567"/>
              </w:tabs>
              <w:jc w:val="both"/>
              <w:rPr>
                <w:b/>
                <w:sz w:val="22"/>
              </w:rPr>
            </w:pPr>
            <w:r w:rsidRPr="00377F10">
              <w:rPr>
                <w:b/>
                <w:sz w:val="22"/>
              </w:rPr>
              <w:t>Тема: Экскурсия в художественный музей им. П.Гамзатовой.</w:t>
            </w:r>
          </w:p>
          <w:p w:rsidR="008F338E" w:rsidRDefault="008F338E" w:rsidP="00532507">
            <w:pPr>
              <w:tabs>
                <w:tab w:val="left" w:pos="567"/>
              </w:tabs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gramStart"/>
            <w:r w:rsidRPr="008716EC">
              <w:rPr>
                <w:rFonts w:cs="Times New Roman"/>
                <w:sz w:val="22"/>
              </w:rPr>
              <w:t xml:space="preserve">Во исполнение письма комиссии по делам несовершеннолетних и защите их прав Кировского района г. Махачкалы от 09.01.2018 и Приказа Министерства культуры РД №298 от 25.07.2017 о привлечении несовершеннолетних детей членов незаконных вооруженных формирований к участию в культурно-просветительских мероприятиях – </w:t>
            </w:r>
            <w:r>
              <w:rPr>
                <w:rFonts w:cs="Times New Roman"/>
              </w:rPr>
              <w:t>у</w:t>
            </w:r>
            <w:r w:rsidRPr="0075645B">
              <w:rPr>
                <w:rFonts w:cs="Times New Roman"/>
                <w:sz w:val="22"/>
              </w:rPr>
              <w:t>чащиеся</w:t>
            </w:r>
            <w:r>
              <w:rPr>
                <w:rFonts w:cs="Times New Roman"/>
              </w:rPr>
              <w:t xml:space="preserve"> 2-1, 3-4,7-5,8-1,9-4 </w:t>
            </w:r>
            <w:r w:rsidRPr="008716EC">
              <w:rPr>
                <w:rFonts w:cs="Times New Roman"/>
                <w:sz w:val="22"/>
              </w:rPr>
              <w:t xml:space="preserve"> класс</w:t>
            </w:r>
            <w:r>
              <w:rPr>
                <w:rFonts w:cs="Times New Roman"/>
              </w:rPr>
              <w:t>ов, где обучаются дети из выше указанных семей</w:t>
            </w:r>
            <w:r w:rsidRPr="008716EC">
              <w:rPr>
                <w:rFonts w:cs="Times New Roman"/>
                <w:sz w:val="22"/>
              </w:rPr>
              <w:t xml:space="preserve"> по Приказу директора МБОУ «Гимназия №33»г. Махачкалы</w:t>
            </w:r>
            <w:proofErr w:type="gramEnd"/>
            <w:r w:rsidRPr="008716EC">
              <w:rPr>
                <w:rFonts w:cs="Times New Roman"/>
                <w:sz w:val="22"/>
              </w:rPr>
              <w:t xml:space="preserve"> были организованы для посещения Дагестанского музея изобразительных искусств им. П.С.Гамзатовой.</w:t>
            </w:r>
            <w:r>
              <w:rPr>
                <w:rFonts w:ascii="Tahoma" w:hAnsi="Tahoma" w:cs="Tahoma"/>
                <w:color w:val="000000"/>
                <w:sz w:val="27"/>
                <w:szCs w:val="27"/>
              </w:rPr>
              <w:t xml:space="preserve"> </w:t>
            </w:r>
            <w:r w:rsidRPr="00353F7E">
              <w:rPr>
                <w:rFonts w:cs="Times New Roman"/>
                <w:color w:val="000000"/>
                <w:sz w:val="22"/>
              </w:rPr>
              <w:t>Экскурсовод рассказал учащимся о том</w:t>
            </w:r>
            <w:proofErr w:type="gramStart"/>
            <w:r w:rsidRPr="00353F7E">
              <w:rPr>
                <w:rFonts w:cs="Times New Roman"/>
                <w:color w:val="000000"/>
                <w:sz w:val="22"/>
              </w:rPr>
              <w:t xml:space="preserve"> ,</w:t>
            </w:r>
            <w:proofErr w:type="gramEnd"/>
            <w:r w:rsidRPr="00353F7E">
              <w:rPr>
                <w:rFonts w:cs="Times New Roman"/>
                <w:color w:val="000000"/>
                <w:sz w:val="22"/>
              </w:rPr>
              <w:t>что</w:t>
            </w:r>
            <w:r>
              <w:rPr>
                <w:rFonts w:cs="Times New Roman"/>
                <w:color w:val="000000"/>
              </w:rPr>
              <w:t xml:space="preserve"> </w:t>
            </w:r>
            <w:r w:rsidRPr="00353F7E">
              <w:rPr>
                <w:rFonts w:eastAsia="Times New Roman" w:cs="Times New Roman"/>
                <w:color w:val="000000"/>
                <w:sz w:val="22"/>
              </w:rPr>
              <w:t>Дагестанский музей изобразительных искусств открылся в 1958 г. В основу его коллекции легли экспонаты картинной галереи Дагестанского республиканского краеведческого музея. Поначалу музейное собрание состояло из 200 картин русских и европейских художников. Постепенно фонды наполнялись новыми экспонатами, в том числе из музеев Москвы и Ленинграда. К настоящему времени музей с гордостью представляет обширную и очень разноплановую коллекцию, состоящую из 14 тыс. единиц</w:t>
            </w:r>
            <w:proofErr w:type="gramStart"/>
            <w:r w:rsidRPr="00353F7E">
              <w:rPr>
                <w:rFonts w:eastAsia="Times New Roman" w:cs="Times New Roman"/>
                <w:color w:val="000000"/>
                <w:sz w:val="22"/>
              </w:rPr>
              <w:t>.Э</w:t>
            </w:r>
            <w:proofErr w:type="gramEnd"/>
            <w:r w:rsidRPr="00353F7E">
              <w:rPr>
                <w:rFonts w:eastAsia="Times New Roman" w:cs="Times New Roman"/>
                <w:color w:val="000000"/>
                <w:sz w:val="22"/>
              </w:rPr>
              <w:t>кспонаты размещаются в девяти залах. На выставочных стендах представлены предметы искусства народов </w:t>
            </w:r>
            <w:hyperlink r:id="rId5" w:tooltip="Республика Дагестан" w:history="1">
              <w:r w:rsidRPr="00353F7E">
                <w:rPr>
                  <w:rFonts w:eastAsia="Times New Roman" w:cs="Times New Roman"/>
                  <w:sz w:val="22"/>
                  <w:u w:val="single"/>
                </w:rPr>
                <w:t>Дагестана</w:t>
              </w:r>
            </w:hyperlink>
            <w:r w:rsidRPr="00353F7E">
              <w:rPr>
                <w:rFonts w:eastAsia="Times New Roman" w:cs="Times New Roman"/>
                <w:sz w:val="22"/>
              </w:rPr>
              <w:t xml:space="preserve">: </w:t>
            </w:r>
            <w:r w:rsidRPr="00353F7E">
              <w:rPr>
                <w:rFonts w:eastAsia="Times New Roman" w:cs="Times New Roman"/>
                <w:color w:val="000000"/>
                <w:sz w:val="22"/>
              </w:rPr>
              <w:t xml:space="preserve">изделия из серебра, ковры ручной работы, керамические предметы декора и посуда, резьба по дереву, вышивка серебряной нитью по бархату, </w:t>
            </w:r>
            <w:proofErr w:type="gramStart"/>
            <w:r w:rsidRPr="00353F7E">
              <w:rPr>
                <w:rFonts w:eastAsia="Times New Roman" w:cs="Times New Roman"/>
                <w:color w:val="000000"/>
                <w:sz w:val="22"/>
              </w:rPr>
              <w:t>всевозможная домашняя</w:t>
            </w:r>
            <w:proofErr w:type="gramEnd"/>
            <w:r w:rsidRPr="00353F7E">
              <w:rPr>
                <w:rFonts w:eastAsia="Times New Roman" w:cs="Times New Roman"/>
                <w:color w:val="000000"/>
                <w:sz w:val="22"/>
              </w:rPr>
              <w:t xml:space="preserve"> утварь, орнаментальная насечка. Глаза разбегаются от роскошных украшений, фарфоровых статуэток, фаянсовых изделий, образцов</w:t>
            </w:r>
            <w:r>
              <w:rPr>
                <w:rFonts w:eastAsia="Times New Roman" w:cs="Times New Roman"/>
                <w:color w:val="000000"/>
              </w:rPr>
              <w:t xml:space="preserve">. </w:t>
            </w:r>
            <w:r w:rsidRPr="00353F7E">
              <w:rPr>
                <w:rFonts w:eastAsia="Times New Roman" w:cs="Times New Roman"/>
                <w:color w:val="000000"/>
                <w:sz w:val="22"/>
              </w:rPr>
              <w:t>До сих пор настоящую гордость махачкалинского музея составляет художественное собрание. В зале, посвящённом русскому искусству 17 — начала 20 веков, экспонируется 54 картины художников разных направлений знаменитого кубачинского оружия: сабель, кинжалов, ножей.</w:t>
            </w:r>
          </w:p>
          <w:p w:rsidR="008F338E" w:rsidRPr="00185575" w:rsidRDefault="008F338E" w:rsidP="00532507">
            <w:pPr>
              <w:jc w:val="both"/>
              <w:rPr>
                <w:sz w:val="22"/>
              </w:rPr>
            </w:pPr>
            <w:r w:rsidRPr="00185575">
              <w:rPr>
                <w:b/>
                <w:sz w:val="22"/>
              </w:rPr>
              <w:t>Тема:</w:t>
            </w:r>
            <w:r w:rsidRPr="00185575">
              <w:rPr>
                <w:sz w:val="22"/>
              </w:rPr>
              <w:t xml:space="preserve"> Антитеррористическая безопасность. Встреча с писателем Дагестана Давыдовым Мирзой Шамхаловичем.</w:t>
            </w:r>
          </w:p>
          <w:p w:rsidR="008F338E" w:rsidRPr="00185575" w:rsidRDefault="008F338E" w:rsidP="00532507">
            <w:pPr>
              <w:jc w:val="both"/>
              <w:rPr>
                <w:sz w:val="22"/>
              </w:rPr>
            </w:pPr>
            <w:r w:rsidRPr="00185575">
              <w:rPr>
                <w:b/>
                <w:sz w:val="22"/>
              </w:rPr>
              <w:t>Форма проведения:</w:t>
            </w:r>
            <w:r w:rsidRPr="00185575">
              <w:rPr>
                <w:sz w:val="22"/>
              </w:rPr>
              <w:t xml:space="preserve"> Встреча с писателем</w:t>
            </w:r>
          </w:p>
          <w:p w:rsidR="008F338E" w:rsidRPr="00185575" w:rsidRDefault="008F338E" w:rsidP="00532507">
            <w:pPr>
              <w:jc w:val="both"/>
              <w:rPr>
                <w:b/>
                <w:sz w:val="22"/>
              </w:rPr>
            </w:pPr>
            <w:proofErr w:type="gramStart"/>
            <w:r w:rsidRPr="00185575">
              <w:rPr>
                <w:b/>
                <w:sz w:val="22"/>
              </w:rPr>
              <w:lastRenderedPageBreak/>
              <w:t>Ответственный:</w:t>
            </w:r>
            <w:proofErr w:type="gramEnd"/>
            <w:r>
              <w:rPr>
                <w:b/>
                <w:sz w:val="22"/>
              </w:rPr>
              <w:t xml:space="preserve"> </w:t>
            </w:r>
            <w:r w:rsidRPr="00185575">
              <w:rPr>
                <w:sz w:val="22"/>
              </w:rPr>
              <w:t>Гаджитаева Ф.К.</w:t>
            </w:r>
          </w:p>
          <w:p w:rsidR="008F338E" w:rsidRPr="00185575" w:rsidRDefault="008F338E" w:rsidP="00532507">
            <w:pPr>
              <w:rPr>
                <w:rFonts w:cs="Times New Roman"/>
                <w:bCs/>
                <w:sz w:val="22"/>
                <w:shd w:val="clear" w:color="auto" w:fill="FFFFFF"/>
              </w:rPr>
            </w:pPr>
            <w:r w:rsidRPr="00185575">
              <w:rPr>
                <w:rFonts w:cs="Times New Roman"/>
                <w:bCs/>
                <w:sz w:val="22"/>
                <w:shd w:val="clear" w:color="auto" w:fill="FFFFFF"/>
              </w:rPr>
              <w:t>Ход занятия:</w:t>
            </w:r>
            <w:r w:rsidRPr="00185575">
              <w:rPr>
                <w:rFonts w:cs="Times New Roman"/>
                <w:sz w:val="22"/>
              </w:rPr>
              <w:br/>
            </w:r>
            <w:r w:rsidRPr="00185575">
              <w:rPr>
                <w:rFonts w:cs="Times New Roman"/>
                <w:bCs/>
                <w:sz w:val="22"/>
                <w:shd w:val="clear" w:color="auto" w:fill="FFFFFF"/>
              </w:rPr>
              <w:t>1. Вступительное слово классного  руководителя.</w:t>
            </w:r>
          </w:p>
          <w:p w:rsidR="008F338E" w:rsidRPr="00185575" w:rsidRDefault="008F338E" w:rsidP="00532507">
            <w:pPr>
              <w:rPr>
                <w:rFonts w:cs="Times New Roman"/>
                <w:bCs/>
                <w:sz w:val="22"/>
                <w:shd w:val="clear" w:color="auto" w:fill="FFFFFF"/>
              </w:rPr>
            </w:pPr>
            <w:r w:rsidRPr="00185575">
              <w:rPr>
                <w:rFonts w:cs="Times New Roman"/>
                <w:bCs/>
                <w:sz w:val="22"/>
                <w:shd w:val="clear" w:color="auto" w:fill="FFFFFF"/>
              </w:rPr>
              <w:t>2. Гимн.</w:t>
            </w:r>
          </w:p>
          <w:p w:rsidR="008F338E" w:rsidRPr="00185575" w:rsidRDefault="008F338E" w:rsidP="00532507">
            <w:pPr>
              <w:rPr>
                <w:rFonts w:cs="Times New Roman"/>
                <w:sz w:val="22"/>
              </w:rPr>
            </w:pPr>
            <w:r w:rsidRPr="00185575">
              <w:rPr>
                <w:rFonts w:cs="Times New Roman"/>
                <w:sz w:val="22"/>
              </w:rPr>
              <w:t xml:space="preserve">3. Видеоролик Памяти </w:t>
            </w:r>
            <w:proofErr w:type="gramStart"/>
            <w:r w:rsidRPr="00185575">
              <w:rPr>
                <w:rFonts w:cs="Times New Roman"/>
                <w:sz w:val="22"/>
              </w:rPr>
              <w:t>павшим</w:t>
            </w:r>
            <w:proofErr w:type="gramEnd"/>
            <w:r w:rsidRPr="00185575">
              <w:rPr>
                <w:rFonts w:cs="Times New Roman"/>
                <w:sz w:val="22"/>
              </w:rPr>
              <w:t xml:space="preserve"> в Новолакском районе.</w:t>
            </w:r>
          </w:p>
          <w:p w:rsidR="008F338E" w:rsidRPr="00185575" w:rsidRDefault="008F338E" w:rsidP="00532507">
            <w:pPr>
              <w:rPr>
                <w:rFonts w:cs="Times New Roman"/>
                <w:sz w:val="22"/>
              </w:rPr>
            </w:pPr>
            <w:r w:rsidRPr="00185575">
              <w:rPr>
                <w:rFonts w:cs="Times New Roman"/>
                <w:sz w:val="22"/>
              </w:rPr>
              <w:t>4. Чтение стихов учащимися Мирзы Давыдова и Максуда Зайнулабидовича .</w:t>
            </w:r>
          </w:p>
          <w:p w:rsidR="008F338E" w:rsidRPr="00185575" w:rsidRDefault="008F338E" w:rsidP="00532507">
            <w:pPr>
              <w:rPr>
                <w:rFonts w:cs="Times New Roman"/>
                <w:sz w:val="22"/>
              </w:rPr>
            </w:pPr>
            <w:r w:rsidRPr="00185575">
              <w:rPr>
                <w:rFonts w:cs="Times New Roman"/>
                <w:sz w:val="22"/>
              </w:rPr>
              <w:t>5.Выступление директора Джамалова Б.М.</w:t>
            </w:r>
          </w:p>
          <w:p w:rsidR="008F338E" w:rsidRPr="00185575" w:rsidRDefault="008F338E" w:rsidP="00532507">
            <w:pPr>
              <w:rPr>
                <w:rFonts w:cs="Times New Roman"/>
                <w:sz w:val="22"/>
              </w:rPr>
            </w:pPr>
            <w:r w:rsidRPr="00185575">
              <w:rPr>
                <w:rFonts w:cs="Times New Roman"/>
                <w:sz w:val="22"/>
              </w:rPr>
              <w:t>6.Выступление писателя Мирзы Давыдова.</w:t>
            </w:r>
          </w:p>
          <w:p w:rsidR="008F338E" w:rsidRPr="00185575" w:rsidRDefault="008F338E" w:rsidP="00532507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85575">
              <w:rPr>
                <w:bCs/>
                <w:color w:val="000000"/>
                <w:sz w:val="22"/>
                <w:szCs w:val="22"/>
              </w:rPr>
              <w:t>Что такое терроризм?</w:t>
            </w:r>
          </w:p>
          <w:p w:rsidR="008F338E" w:rsidRPr="00185575" w:rsidRDefault="008F338E" w:rsidP="00532507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85575">
              <w:rPr>
                <w:bCs/>
                <w:color w:val="000000"/>
                <w:sz w:val="22"/>
                <w:szCs w:val="22"/>
                <w:u w:val="single"/>
              </w:rPr>
              <w:t>Терроризм</w:t>
            </w:r>
            <w:r w:rsidRPr="00185575">
              <w:rPr>
                <w:color w:val="000000"/>
                <w:sz w:val="22"/>
                <w:szCs w:val="22"/>
              </w:rPr>
              <w:t> –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– преступники, и после того, как они попадают в руки стражам правопорядка, их судят и сажают в тюрьмы.</w:t>
            </w:r>
          </w:p>
          <w:p w:rsidR="008F338E" w:rsidRPr="00185575" w:rsidRDefault="008F338E" w:rsidP="00532507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85575">
              <w:rPr>
                <w:color w:val="000000"/>
                <w:sz w:val="22"/>
                <w:szCs w:val="22"/>
              </w:rPr>
              <w:t>Дети поют гимн России и Дагестана</w:t>
            </w:r>
          </w:p>
          <w:p w:rsidR="008F338E" w:rsidRPr="00185575" w:rsidRDefault="008F338E" w:rsidP="00532507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185575">
              <w:rPr>
                <w:sz w:val="22"/>
                <w:szCs w:val="22"/>
              </w:rPr>
              <w:t xml:space="preserve">Дети </w:t>
            </w:r>
            <w:proofErr w:type="gramStart"/>
            <w:r w:rsidRPr="00185575">
              <w:rPr>
                <w:sz w:val="22"/>
                <w:szCs w:val="22"/>
              </w:rPr>
              <w:t>читают стихи</w:t>
            </w:r>
            <w:r w:rsidRPr="00185575">
              <w:rPr>
                <w:sz w:val="22"/>
                <w:szCs w:val="22"/>
              </w:rPr>
              <w:br w:type="textWrapping" w:clear="all"/>
              <w:t>Уллубиева Ажам читает</w:t>
            </w:r>
            <w:proofErr w:type="gramEnd"/>
            <w:r w:rsidRPr="00185575">
              <w:rPr>
                <w:sz w:val="22"/>
                <w:szCs w:val="22"/>
              </w:rPr>
              <w:t xml:space="preserve"> стихотварение Мирзы Давыдова «Лицом к смерти»</w:t>
            </w:r>
          </w:p>
          <w:p w:rsidR="008F338E" w:rsidRPr="00185575" w:rsidRDefault="008F338E" w:rsidP="00532507">
            <w:pPr>
              <w:rPr>
                <w:rFonts w:cs="Times New Roman"/>
                <w:sz w:val="22"/>
                <w:lang w:eastAsia="ru-RU"/>
              </w:rPr>
            </w:pPr>
            <w:r w:rsidRPr="00185575">
              <w:rPr>
                <w:rFonts w:cs="Times New Roman"/>
                <w:sz w:val="22"/>
                <w:lang w:eastAsia="ru-RU"/>
              </w:rPr>
              <w:t>Мирза Давыдов дарит школе книги</w:t>
            </w:r>
          </w:p>
          <w:p w:rsidR="008F338E" w:rsidRPr="0006451A" w:rsidRDefault="008F338E" w:rsidP="00532507">
            <w:pPr>
              <w:tabs>
                <w:tab w:val="left" w:pos="567"/>
              </w:tabs>
              <w:jc w:val="both"/>
              <w:rPr>
                <w:rFonts w:cs="Times New Roman"/>
                <w:sz w:val="22"/>
              </w:rPr>
            </w:pPr>
            <w:r w:rsidRPr="00185575">
              <w:rPr>
                <w:rFonts w:cs="Times New Roman"/>
                <w:sz w:val="22"/>
              </w:rPr>
              <w:t>Сектор универсальной литературы Гаджиева Хадижат представляет коллекцию книг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spacing w:line="288" w:lineRule="auto"/>
              <w:ind w:firstLine="33"/>
              <w:jc w:val="center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iCs/>
                <w:sz w:val="22"/>
              </w:rPr>
              <w:lastRenderedPageBreak/>
              <w:t>МБОУ «Гимназия №33» г. Махачкалы</w:t>
            </w:r>
          </w:p>
        </w:tc>
      </w:tr>
      <w:tr w:rsidR="008F338E" w:rsidRPr="0006451A" w:rsidTr="00532507">
        <w:trPr>
          <w:trHeight w:val="27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lastRenderedPageBreak/>
              <w:t>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jc w:val="both"/>
              <w:rPr>
                <w:rFonts w:cs="Times New Roman"/>
                <w:color w:val="000000"/>
                <w:sz w:val="22"/>
              </w:rPr>
            </w:pPr>
            <w:r w:rsidRPr="0006451A">
              <w:rPr>
                <w:rFonts w:cs="Times New Roman"/>
                <w:sz w:val="22"/>
              </w:rPr>
              <w:t>Для формирования у молодежи стойкого неприятия идеологии терроризма</w:t>
            </w:r>
            <w:r w:rsidRPr="0006451A">
              <w:rPr>
                <w:rFonts w:cs="Times New Roman"/>
                <w:color w:val="000000"/>
                <w:sz w:val="22"/>
              </w:rPr>
              <w:t> разработать</w:t>
            </w:r>
            <w:r w:rsidRPr="0006451A">
              <w:rPr>
                <w:rFonts w:cs="Times New Roman"/>
                <w:i/>
                <w:iCs/>
                <w:color w:val="000000"/>
                <w:sz w:val="22"/>
              </w:rPr>
              <w:t xml:space="preserve"> </w:t>
            </w:r>
            <w:r w:rsidRPr="0006451A">
              <w:rPr>
                <w:rFonts w:cs="Times New Roman"/>
                <w:color w:val="000000"/>
                <w:sz w:val="22"/>
              </w:rPr>
              <w:t>и внедрить в учебный процесс образовательных организаций учебные материалы, раскрывающие преступную сущность идеологии терроризма.</w:t>
            </w:r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06451A" w:rsidRDefault="008F338E" w:rsidP="00532507">
            <w:pPr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По просьбе администрации гимназии сектор универсальной литературы библиотечно -  информационного молодежного центра Национальной библиотеки РД. им. Р. Гамзатова подготовил список литературы для обсуждения в классах:</w:t>
            </w:r>
          </w:p>
          <w:p w:rsidR="008F338E" w:rsidRPr="0006451A" w:rsidRDefault="008F338E" w:rsidP="00532507">
            <w:pPr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 xml:space="preserve">1  Какагасанов Г. И. Военные события и разгром </w:t>
            </w:r>
            <w:proofErr w:type="gramStart"/>
            <w:r w:rsidRPr="0006451A">
              <w:rPr>
                <w:rFonts w:cs="Times New Roman"/>
                <w:sz w:val="22"/>
              </w:rPr>
              <w:t>международных</w:t>
            </w:r>
            <w:proofErr w:type="gramEnd"/>
            <w:r w:rsidRPr="0006451A">
              <w:rPr>
                <w:rFonts w:cs="Times New Roman"/>
                <w:sz w:val="22"/>
              </w:rPr>
              <w:t xml:space="preserve"> бандформирований  в августе-сентябре 1999года в Дагестане:  Махачкала  - 2017. -307с. </w:t>
            </w:r>
            <w:proofErr w:type="gramStart"/>
            <w:r w:rsidRPr="0006451A">
              <w:rPr>
                <w:rFonts w:cs="Times New Roman"/>
                <w:sz w:val="22"/>
              </w:rPr>
              <w:t>-(</w:t>
            </w:r>
            <w:proofErr w:type="gramEnd"/>
            <w:r w:rsidRPr="0006451A">
              <w:rPr>
                <w:rFonts w:cs="Times New Roman"/>
                <w:sz w:val="22"/>
              </w:rPr>
              <w:t xml:space="preserve"> Сборник документов и материалов )  </w:t>
            </w:r>
          </w:p>
          <w:p w:rsidR="008F338E" w:rsidRPr="0006451A" w:rsidRDefault="008F338E" w:rsidP="00532507">
            <w:pPr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 xml:space="preserve">2. Алиев  А. К. Патриотическое воспитание населения Дагестана в современных условиях 1945-2000гг.  Махачкала 2000г. – 216с.- ( Материалы Республиканкой научно-практической конференции 8 февраля 2000года). </w:t>
            </w:r>
          </w:p>
          <w:p w:rsidR="008F338E" w:rsidRPr="0006451A" w:rsidRDefault="008F338E" w:rsidP="00532507">
            <w:pPr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3 Магомедова М. Славные сыновья Дагестана   Махачкала: Юпитер, 2003.- 528с.</w:t>
            </w:r>
          </w:p>
          <w:p w:rsidR="008F338E" w:rsidRPr="0006451A" w:rsidRDefault="008F338E" w:rsidP="00532507">
            <w:pPr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4 Казиханова С. М. , Исмаилов А. Р.  Республика Дагестана  Махачкала 2002. -  (История и современность)</w:t>
            </w:r>
          </w:p>
          <w:p w:rsidR="008F338E" w:rsidRPr="0006451A" w:rsidRDefault="008F338E" w:rsidP="00532507">
            <w:pPr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 xml:space="preserve">5  Митаров М. М.Цветы на граните 1945-2000гг. Стихотворения, баллады, поэмы.  Махачкала: 2000.- 112с.  </w:t>
            </w:r>
          </w:p>
          <w:p w:rsidR="008F338E" w:rsidRPr="0006451A" w:rsidRDefault="008F338E" w:rsidP="00532507">
            <w:pPr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6 Асланов Ш. З. Дагестан. Интербригада.  Авгус</w:t>
            </w:r>
            <w:proofErr w:type="gramStart"/>
            <w:r w:rsidRPr="0006451A">
              <w:rPr>
                <w:rFonts w:cs="Times New Roman"/>
                <w:sz w:val="22"/>
              </w:rPr>
              <w:t>т-</w:t>
            </w:r>
            <w:proofErr w:type="gramEnd"/>
            <w:r w:rsidRPr="0006451A">
              <w:rPr>
                <w:rFonts w:cs="Times New Roman"/>
                <w:sz w:val="22"/>
              </w:rPr>
              <w:t xml:space="preserve"> сентябрь 1999г.  Махачкала 2003г . – 344с.</w:t>
            </w:r>
          </w:p>
          <w:p w:rsidR="008F338E" w:rsidRPr="0006451A" w:rsidRDefault="008F338E" w:rsidP="00532507">
            <w:pPr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 xml:space="preserve">6  Гаджиев Р. Г. Час испытания. Хроника военных действий в Дагестане август-сентябрь 1999г. Часть 1. Махачкала: 2009.- 688с.- (Книга военных событий в Дагестане 1999г). </w:t>
            </w:r>
          </w:p>
          <w:p w:rsidR="008F338E" w:rsidRPr="0006451A" w:rsidRDefault="008F338E" w:rsidP="00532507">
            <w:pPr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7  Гадисов М. А. Толерантность или терроризм? Махачкала 2017.-183с.- ( сборник методических рекомендаций библиотекам в проведении акций</w:t>
            </w:r>
            <w:proofErr w:type="gramStart"/>
            <w:r w:rsidRPr="0006451A">
              <w:rPr>
                <w:rFonts w:cs="Times New Roman"/>
                <w:sz w:val="22"/>
              </w:rPr>
              <w:t xml:space="preserve"> ,</w:t>
            </w:r>
            <w:proofErr w:type="gramEnd"/>
            <w:r w:rsidRPr="0006451A">
              <w:rPr>
                <w:rFonts w:cs="Times New Roman"/>
                <w:sz w:val="22"/>
              </w:rPr>
              <w:t xml:space="preserve"> посвященных воспитанию толерантности, профилактике экстремизма и терроризма).  </w:t>
            </w:r>
          </w:p>
          <w:p w:rsidR="008F338E" w:rsidRPr="0006451A" w:rsidRDefault="008F338E" w:rsidP="00532507">
            <w:pPr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8   Арипов Г.Г. Вечная память мужеству.  Махачкала: 2008.- 843с.-  ( Посвящается всем кто прошел школу мужества на горячей земле Афганистана, павшим и живым, кто с честью выполнил свой воинский и человеческий долг).</w:t>
            </w:r>
          </w:p>
          <w:p w:rsidR="008F338E" w:rsidRPr="0006451A" w:rsidRDefault="008F338E" w:rsidP="00532507">
            <w:pPr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9 Ахмедова З.А. Терроризм и экстремиз</w:t>
            </w:r>
            <w:proofErr w:type="gramStart"/>
            <w:r w:rsidRPr="0006451A">
              <w:rPr>
                <w:rFonts w:cs="Times New Roman"/>
                <w:sz w:val="22"/>
              </w:rPr>
              <w:t>м-</w:t>
            </w:r>
            <w:proofErr w:type="gramEnd"/>
            <w:r w:rsidRPr="0006451A">
              <w:rPr>
                <w:rFonts w:cs="Times New Roman"/>
                <w:sz w:val="22"/>
              </w:rPr>
              <w:t xml:space="preserve"> сущность и противодействие                                               Махачкала:  2012г.  - ( Библиографический указатель).</w:t>
            </w:r>
          </w:p>
          <w:p w:rsidR="008F338E" w:rsidRPr="0006451A" w:rsidRDefault="008F338E" w:rsidP="00532507">
            <w:pPr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10 Гаджиев К. С.Геополитика Кавказа: Москва: Международные отношения Москва: 2001. – 464с.</w:t>
            </w:r>
          </w:p>
          <w:p w:rsidR="008F338E" w:rsidRPr="0006451A" w:rsidRDefault="008F338E" w:rsidP="00532507">
            <w:pPr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lastRenderedPageBreak/>
              <w:t xml:space="preserve">11  Алиев А.К. Северный Кавказ: Современные проблемы этнополитического развития  Махачкала: ДНЦ РАН,  2003. 620с. </w:t>
            </w:r>
          </w:p>
          <w:p w:rsidR="008F338E" w:rsidRPr="0006451A" w:rsidRDefault="008F338E" w:rsidP="00532507">
            <w:pPr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12 Давыдов М. Лицом к смерти. Трилогия</w:t>
            </w:r>
            <w:proofErr w:type="gramStart"/>
            <w:r w:rsidRPr="0006451A">
              <w:rPr>
                <w:rFonts w:cs="Times New Roman"/>
                <w:sz w:val="22"/>
              </w:rPr>
              <w:t>.Т</w:t>
            </w:r>
            <w:proofErr w:type="gramEnd"/>
            <w:r w:rsidRPr="0006451A">
              <w:rPr>
                <w:rFonts w:cs="Times New Roman"/>
                <w:sz w:val="22"/>
              </w:rPr>
              <w:t>.1.-  Махачкала: 2016.-  362с.</w:t>
            </w:r>
          </w:p>
          <w:p w:rsidR="008F338E" w:rsidRPr="0006451A" w:rsidRDefault="008F338E" w:rsidP="00532507">
            <w:pPr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 xml:space="preserve"> 13Давыдов М. Лицом к смерти.  Роман-трилогия.Т.2.Махачкала: 2012.- 600с.</w:t>
            </w:r>
          </w:p>
          <w:p w:rsidR="008F338E" w:rsidRPr="0006451A" w:rsidRDefault="008F338E" w:rsidP="00532507">
            <w:pPr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14  Абдулгамидов А. Крах операции «Скорпион» хроника Кизлярской трагедии. Махачкала: Юпитер, 2004. -212с.</w:t>
            </w:r>
          </w:p>
          <w:p w:rsidR="008F338E" w:rsidRPr="003C7E0D" w:rsidRDefault="008F338E" w:rsidP="00532507">
            <w:pPr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15Гаджиева Х. Ф.  Дагестан 1999: воевавшие дети навоевавших отцов. Посвящается патриотам  Дагестана и Росси.-  Махачкала: Новый день,  2004.- 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jc w:val="center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iCs/>
                <w:sz w:val="22"/>
              </w:rPr>
              <w:lastRenderedPageBreak/>
              <w:t>МБОУ «Гимназия №33» г. Махачкалы</w:t>
            </w:r>
          </w:p>
        </w:tc>
      </w:tr>
      <w:tr w:rsidR="008F338E" w:rsidRPr="0006451A" w:rsidTr="00532507">
        <w:trPr>
          <w:trHeight w:val="27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lastRenderedPageBreak/>
              <w:t>4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jc w:val="both"/>
              <w:rPr>
                <w:rFonts w:cs="Times New Roman"/>
                <w:sz w:val="22"/>
              </w:rPr>
            </w:pPr>
            <w:proofErr w:type="gramStart"/>
            <w:r w:rsidRPr="0006451A">
              <w:rPr>
                <w:rFonts w:cs="Times New Roman"/>
                <w:sz w:val="22"/>
              </w:rPr>
              <w:t>Проанализировать практику преподавания курса «Основы религиозных культур и светской этики» в организациях, осуществляющих образовательную деятельность в Республике Дагестан; при необходимости внести коррективы, препятствующие превращению данного курса в преподавание и пропаганду какого-либо одного из религиозных учений.</w:t>
            </w:r>
            <w:proofErr w:type="gramEnd"/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06451A" w:rsidRDefault="008F338E" w:rsidP="00532507">
            <w:pPr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 xml:space="preserve">Согласно плану внутришкольного контроля с 14.11.17г. по 19.11.17г.  был проведен контроль за преподаванием предмета ОРКСЭ с целью анализа учебно-воспитательного процесса по предмету, оценки деятельности учителя и </w:t>
            </w:r>
            <w:proofErr w:type="gramStart"/>
            <w:r w:rsidRPr="0006451A">
              <w:rPr>
                <w:rFonts w:cs="Times New Roman"/>
                <w:sz w:val="22"/>
              </w:rPr>
              <w:t>обучающихся</w:t>
            </w:r>
            <w:proofErr w:type="gramEnd"/>
            <w:r w:rsidRPr="0006451A">
              <w:rPr>
                <w:rFonts w:cs="Times New Roman"/>
                <w:sz w:val="22"/>
              </w:rPr>
              <w:t>.</w:t>
            </w:r>
          </w:p>
          <w:p w:rsidR="008F338E" w:rsidRPr="0006451A" w:rsidRDefault="008F338E" w:rsidP="00532507">
            <w:pPr>
              <w:ind w:firstLine="708"/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 xml:space="preserve"> </w:t>
            </w:r>
            <w:proofErr w:type="gramStart"/>
            <w:r w:rsidRPr="0006451A">
              <w:rPr>
                <w:rFonts w:cs="Times New Roman"/>
                <w:color w:val="000000"/>
                <w:sz w:val="22"/>
                <w:shd w:val="clear" w:color="auto" w:fill="FFFFFF"/>
              </w:rPr>
              <w:t>Цель комплексного учебного курса «Основы религиозных культур и светской этики»</w:t>
            </w:r>
            <w:r w:rsidRPr="0006451A">
              <w:rPr>
                <w:rStyle w:val="apple-converted-space"/>
                <w:rFonts w:cs="Times New Roman"/>
                <w:color w:val="000000"/>
                <w:sz w:val="22"/>
                <w:shd w:val="clear" w:color="auto" w:fill="FFFFFF"/>
                <w:vertAlign w:val="superscript"/>
              </w:rPr>
              <w:t> </w:t>
            </w:r>
            <w:r w:rsidRPr="0006451A">
              <w:rPr>
                <w:rFonts w:cs="Times New Roman"/>
                <w:color w:val="000000"/>
                <w:sz w:val="22"/>
                <w:shd w:val="clear" w:color="auto" w:fill="FFFFFF"/>
              </w:rPr>
              <w:t>– формирование российской гражданской идентичности младшего школьника посредством его приобщения к отечественной религиозно-культурной традиции.</w:t>
            </w:r>
            <w:proofErr w:type="gramEnd"/>
            <w:r w:rsidRPr="0006451A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Учебный курс имеет культурологическую направленность.</w:t>
            </w:r>
          </w:p>
          <w:p w:rsidR="008F338E" w:rsidRPr="0006451A" w:rsidRDefault="008F338E" w:rsidP="00532507">
            <w:pPr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color w:val="000000"/>
                <w:sz w:val="22"/>
              </w:rPr>
              <w:t>В соответствии с Федеральным государственным образовательным стандартом модуль «</w:t>
            </w:r>
            <w:r w:rsidRPr="0006451A">
              <w:rPr>
                <w:rFonts w:cs="Times New Roman"/>
                <w:sz w:val="22"/>
              </w:rPr>
              <w:t>Основы мировых религиозных культур</w:t>
            </w:r>
            <w:r w:rsidRPr="0006451A">
              <w:rPr>
                <w:rFonts w:cs="Times New Roman"/>
                <w:color w:val="000000"/>
                <w:sz w:val="22"/>
              </w:rPr>
              <w:t xml:space="preserve">»  изучается в объеме 34 часа  в год  </w:t>
            </w:r>
            <w:r w:rsidRPr="0006451A">
              <w:rPr>
                <w:rFonts w:cs="Times New Roman"/>
                <w:bCs/>
                <w:color w:val="000000"/>
                <w:sz w:val="22"/>
              </w:rPr>
              <w:t>по 1 часу в неделю.</w:t>
            </w:r>
            <w:r w:rsidRPr="0006451A">
              <w:rPr>
                <w:rFonts w:cs="Times New Roman"/>
                <w:sz w:val="22"/>
              </w:rPr>
              <w:t xml:space="preserve"> В школе  создана необходимая нормативно-правовая и организационная база преподавания  данного курса. </w:t>
            </w:r>
          </w:p>
          <w:p w:rsidR="008F338E" w:rsidRPr="0006451A" w:rsidRDefault="008F338E" w:rsidP="00532507">
            <w:pPr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Школа обеспечена учебно-методическими комплектами в соответствии с выбором родителей и учащихся:</w:t>
            </w:r>
          </w:p>
          <w:p w:rsidR="008F338E" w:rsidRPr="0006451A" w:rsidRDefault="008F338E" w:rsidP="008F338E">
            <w:pPr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 xml:space="preserve"> Учебник: под редакцией Т.Д.Шапошниковой «Основы мировых религиозных культур» 4-5кл - М.: Дрофа, 2012.</w:t>
            </w:r>
          </w:p>
          <w:p w:rsidR="008F338E" w:rsidRPr="0006451A" w:rsidRDefault="008F338E" w:rsidP="008F338E">
            <w:pPr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Программа  общеобразовательных учреждений 4-5 классы: Т.Д.Шапошникова, К.В.Савченко «Основы религиозных культур и светской этики» - М.: Дрофа, 2013.</w:t>
            </w:r>
          </w:p>
          <w:p w:rsidR="008F338E" w:rsidRPr="0006451A" w:rsidRDefault="008F338E" w:rsidP="00532507">
            <w:pPr>
              <w:jc w:val="both"/>
              <w:rPr>
                <w:rFonts w:cs="Times New Roman"/>
                <w:sz w:val="22"/>
              </w:rPr>
            </w:pPr>
          </w:p>
          <w:p w:rsidR="008F338E" w:rsidRPr="0006451A" w:rsidRDefault="008F338E" w:rsidP="00532507">
            <w:pPr>
              <w:pStyle w:val="a3"/>
              <w:jc w:val="both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06451A">
              <w:rPr>
                <w:rFonts w:ascii="Times New Roman" w:hAnsi="Times New Roman" w:cs="Times New Roman"/>
                <w:sz w:val="22"/>
              </w:rPr>
              <w:t>Учитель Бамматова А.Б., преподающая данный курс, своевременно прошла курсы повышения квалификации при ФГАОУ Академии повышения квалификации и проф. переподготовки работников образования по теме «Актуальные вопросы религиозных культур в условиях внедрения ФГОС».</w:t>
            </w:r>
            <w:proofErr w:type="gramEnd"/>
            <w:r w:rsidRPr="0006451A">
              <w:rPr>
                <w:rFonts w:ascii="Times New Roman" w:hAnsi="Times New Roman" w:cs="Times New Roman"/>
                <w:sz w:val="22"/>
              </w:rPr>
              <w:t xml:space="preserve"> А также с 17.04.17г по 29.04.17г, ГБОУ ДПО «ДИРО» г. Махачкала.</w:t>
            </w:r>
          </w:p>
          <w:p w:rsidR="008F338E" w:rsidRPr="0006451A" w:rsidRDefault="008F338E" w:rsidP="00532507">
            <w:pPr>
              <w:shd w:val="clear" w:color="auto" w:fill="FFFFFF"/>
              <w:jc w:val="both"/>
              <w:rPr>
                <w:rFonts w:cs="Times New Roman"/>
                <w:bCs/>
                <w:color w:val="000000"/>
                <w:sz w:val="22"/>
              </w:rPr>
            </w:pPr>
            <w:proofErr w:type="gramStart"/>
            <w:r w:rsidRPr="0006451A">
              <w:rPr>
                <w:rFonts w:cs="Times New Roman"/>
                <w:bCs/>
                <w:color w:val="000000"/>
                <w:sz w:val="22"/>
              </w:rPr>
              <w:t>Согласно</w:t>
            </w:r>
            <w:proofErr w:type="gramEnd"/>
            <w:r w:rsidRPr="0006451A">
              <w:rPr>
                <w:rFonts w:cs="Times New Roman"/>
                <w:bCs/>
                <w:color w:val="000000"/>
                <w:sz w:val="22"/>
              </w:rPr>
              <w:t xml:space="preserve"> общей программы курса Айной Бамматовной   была создана  рабочая программа модуля  «</w:t>
            </w:r>
            <w:r w:rsidRPr="0006451A">
              <w:rPr>
                <w:rFonts w:cs="Times New Roman"/>
                <w:sz w:val="22"/>
              </w:rPr>
              <w:t>Основы мировых религиозных культур</w:t>
            </w:r>
            <w:r w:rsidRPr="0006451A">
              <w:rPr>
                <w:rFonts w:cs="Times New Roman"/>
                <w:bCs/>
                <w:color w:val="000000"/>
                <w:sz w:val="22"/>
              </w:rPr>
              <w:t>», разработано тематическое планирование.</w:t>
            </w:r>
          </w:p>
          <w:p w:rsidR="008F338E" w:rsidRPr="0006451A" w:rsidRDefault="008F338E" w:rsidP="00532507">
            <w:pPr>
              <w:ind w:firstLine="708"/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 xml:space="preserve">Администрацией школы были посещены уроки. Учитель  проводит их методически грамотно, использует различные формы и виды организации учебной деятельности, сочетает различные методы обучения: словесные, наглядные, проблемно-поисковые, метод самостоятельной работы. Применение данных методов обучения в их оптимальном сочетании обеспечивает практическую направленность учебного материала, способствует созданию реальных возможностей для получения учащимися новых знаний и совершенствования универсальных учебных действий, создаёт условия для применения их в практической деятельности. Учитель систематически проводит,  опору  на знания  обучающихся  учитывая личностные характеристики школьников, степень развития их умений, степень заинтересованности, уровень самостоятельности. Учителем  используются  мультимедийные презентации, т.к.  иллюстративного материала и информации в учебнике недостаточно, к тому же презентации развивают зрительную память, и учебный материал лучше усваивается.  Айна Бамматовна использует метапредметный подход в обучении, проводит </w:t>
            </w:r>
            <w:r w:rsidRPr="0006451A">
              <w:rPr>
                <w:rFonts w:cs="Times New Roman"/>
                <w:sz w:val="22"/>
              </w:rPr>
              <w:lastRenderedPageBreak/>
              <w:t xml:space="preserve">связь с уроками истории, через работу с картой, словарем, знакомство с датами.  </w:t>
            </w:r>
            <w:proofErr w:type="gramStart"/>
            <w:r w:rsidRPr="0006451A">
              <w:rPr>
                <w:rFonts w:cs="Times New Roman"/>
                <w:sz w:val="22"/>
              </w:rPr>
              <w:t>Обучающиеся</w:t>
            </w:r>
            <w:proofErr w:type="gramEnd"/>
            <w:r w:rsidRPr="0006451A">
              <w:rPr>
                <w:rFonts w:cs="Times New Roman"/>
                <w:sz w:val="22"/>
              </w:rPr>
              <w:t xml:space="preserve"> на уроках активны. При изучении нового материала проводят связь с ранее изученным материалом, находят нужную информацию в учебнике, обосновывают ответ на вопрос учителя. Опыт детей не богат, а выполнение домашних заданий часто требуют знаний и творческого подхода и без помощи родителей или других взрослых школьники  не могут обойтись.  Например, такие задания: «Посоветуйтесь с родителями и назовите несколько традиций, принятых в вашей семье», или «Какие ценности лежат в основе традиции вашей семьи», «Поговорите со старшими и расскажите, какие религиозные праздники принято отмечать в вашей семье», составить викторину или кроссворд по пройденной на уроке теме и другие задания. Поэтому родители становятся непосредственными участниками учебного процесса.</w:t>
            </w:r>
          </w:p>
          <w:p w:rsidR="008F338E" w:rsidRPr="0006451A" w:rsidRDefault="008F338E" w:rsidP="00532507">
            <w:pPr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 xml:space="preserve">       Был проверен классный журнал. Айна Бамматовна своевременно заполняет  содержание уроков в журнале. Темы в классном журнале соответствуют календарно-тематическому планированию. Оценки по предмету не выставляются.</w:t>
            </w:r>
          </w:p>
          <w:p w:rsidR="008F338E" w:rsidRPr="0006451A" w:rsidRDefault="008F338E" w:rsidP="00532507">
            <w:pPr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 xml:space="preserve">        У всех обучающихся заведены рабочие тетради, в которых они записывают тему урока, определения и понятия, даты событий. </w:t>
            </w:r>
          </w:p>
          <w:p w:rsidR="008F338E" w:rsidRPr="0006451A" w:rsidRDefault="008F338E" w:rsidP="00532507">
            <w:pPr>
              <w:pStyle w:val="aa"/>
              <w:jc w:val="both"/>
              <w:rPr>
                <w:b/>
                <w:sz w:val="22"/>
                <w:szCs w:val="22"/>
                <w:u w:val="single"/>
              </w:rPr>
            </w:pPr>
            <w:r w:rsidRPr="0006451A">
              <w:rPr>
                <w:b/>
                <w:sz w:val="22"/>
                <w:szCs w:val="22"/>
                <w:u w:val="single"/>
              </w:rPr>
              <w:t>Выводы  и рекомендации:</w:t>
            </w:r>
          </w:p>
          <w:p w:rsidR="008F338E" w:rsidRPr="0006451A" w:rsidRDefault="008F338E" w:rsidP="008F338E">
            <w:pPr>
              <w:pStyle w:val="a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6451A">
              <w:rPr>
                <w:sz w:val="22"/>
                <w:szCs w:val="22"/>
              </w:rPr>
              <w:t>Отметить  добросовестную работу   учителя начальных классов Бамматовой А.Б.</w:t>
            </w:r>
          </w:p>
          <w:p w:rsidR="008F338E" w:rsidRPr="0006451A" w:rsidRDefault="008F338E" w:rsidP="008F338E">
            <w:pPr>
              <w:pStyle w:val="a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6451A">
              <w:rPr>
                <w:sz w:val="22"/>
                <w:szCs w:val="22"/>
              </w:rPr>
              <w:t>Преподавание модуля «Основы мировых религиозных культур» ведётся методически грамотно, способствует духовно-нравственному воспитанию, воспитанию толерантности, способствует формированию УУД.</w:t>
            </w:r>
          </w:p>
          <w:p w:rsidR="008F338E" w:rsidRPr="0006451A" w:rsidRDefault="008F338E" w:rsidP="008F338E">
            <w:pPr>
              <w:pStyle w:val="a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6451A">
              <w:rPr>
                <w:sz w:val="22"/>
                <w:szCs w:val="22"/>
              </w:rPr>
              <w:t>Продолжить включение вопросов духовно-нравственного воспитания в воспитательную систему школы.</w:t>
            </w:r>
          </w:p>
          <w:p w:rsidR="008F338E" w:rsidRPr="0006451A" w:rsidRDefault="008F338E" w:rsidP="008F338E">
            <w:pPr>
              <w:pStyle w:val="a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6451A">
              <w:rPr>
                <w:sz w:val="22"/>
                <w:szCs w:val="22"/>
              </w:rPr>
              <w:t>Привлекать специалистов по данному вопросу для проведения мероприятий с учащимися  1-11 классов.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jc w:val="center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iCs/>
                <w:sz w:val="22"/>
              </w:rPr>
              <w:lastRenderedPageBreak/>
              <w:t>МБОУ «Гимназия №33» г. Махачкалы</w:t>
            </w:r>
          </w:p>
        </w:tc>
      </w:tr>
      <w:tr w:rsidR="008F338E" w:rsidRPr="0006451A" w:rsidTr="00532507">
        <w:trPr>
          <w:trHeight w:val="27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lastRenderedPageBreak/>
              <w:t>5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В рамках общероссийских и региональных молодежных (в том числе студенческих) форумов («Селигер», «Каспий» и других) проводить на регулярной основе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межнациональной и межрелигиозной толерантности.</w:t>
            </w:r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06451A" w:rsidRDefault="008F338E" w:rsidP="00532507">
            <w:pPr>
              <w:tabs>
                <w:tab w:val="left" w:pos="567"/>
              </w:tabs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jc w:val="center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iCs/>
                <w:sz w:val="22"/>
              </w:rPr>
              <w:t>МБОУ «Гимназия №33» г. Махачкалы</w:t>
            </w:r>
          </w:p>
        </w:tc>
      </w:tr>
      <w:tr w:rsidR="008F338E" w:rsidRPr="0006451A" w:rsidTr="00532507">
        <w:trPr>
          <w:trHeight w:val="27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6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 xml:space="preserve">В целях формирования единого антитеррористического информационного </w:t>
            </w:r>
            <w:proofErr w:type="gramStart"/>
            <w:r w:rsidRPr="0006451A">
              <w:rPr>
                <w:rFonts w:cs="Times New Roman"/>
                <w:sz w:val="22"/>
              </w:rPr>
              <w:t>сообщества</w:t>
            </w:r>
            <w:proofErr w:type="gramEnd"/>
            <w:r w:rsidRPr="0006451A">
              <w:rPr>
                <w:rFonts w:cs="Times New Roman"/>
                <w:sz w:val="22"/>
              </w:rPr>
              <w:t xml:space="preserve"> на основе постоянно действующих и взаимоувязанных информационных ресурсов обеспечить подготовку и размещение информации антитеррористического содержания, в </w:t>
            </w:r>
            <w:r w:rsidRPr="0006451A">
              <w:rPr>
                <w:rFonts w:cs="Times New Roman"/>
                <w:sz w:val="22"/>
              </w:rPr>
              <w:lastRenderedPageBreak/>
              <w:t>том числе видеороликов, в социальных сетях и блогах, на федеральных, республиканских и муниципальных информационных ресурсах сети Интернет.</w:t>
            </w:r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06451A" w:rsidRDefault="008F338E" w:rsidP="00532507">
            <w:pPr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lastRenderedPageBreak/>
              <w:t xml:space="preserve">МБОУ «Гимназия №33» ведет свою страницу в Инстаграмме, освещает все школьные мероприятия, посвещенные профилактике терроризма и религиозного экстремизма. Адрес страницы: </w:t>
            </w:r>
            <w:hyperlink r:id="rId6" w:history="1">
              <w:r w:rsidRPr="0006451A">
                <w:rPr>
                  <w:rStyle w:val="a9"/>
                  <w:rFonts w:cs="Times New Roman"/>
                  <w:sz w:val="22"/>
                </w:rPr>
                <w:t>http://makhachkala33.dagschool.com</w:t>
              </w:r>
            </w:hyperlink>
          </w:p>
          <w:p w:rsidR="008F338E" w:rsidRPr="0006451A" w:rsidRDefault="008F338E" w:rsidP="00532507">
            <w:pPr>
              <w:rPr>
                <w:rFonts w:cs="Times New Roman"/>
                <w:sz w:val="22"/>
                <w:shd w:val="clear" w:color="auto" w:fill="FFFFFF"/>
              </w:rPr>
            </w:pPr>
            <w:hyperlink r:id="rId7" w:history="1">
              <w:r w:rsidRPr="0006451A">
                <w:rPr>
                  <w:rStyle w:val="a9"/>
                  <w:rFonts w:cs="Times New Roman"/>
                  <w:sz w:val="22"/>
                  <w:shd w:val="clear" w:color="auto" w:fill="FFFFFF"/>
                </w:rPr>
                <w:t>https://instagram.com/gimnaziya440033</w:t>
              </w:r>
            </w:hyperlink>
          </w:p>
          <w:p w:rsidR="008F338E" w:rsidRPr="0006451A" w:rsidRDefault="008F338E" w:rsidP="00532507">
            <w:pPr>
              <w:tabs>
                <w:tab w:val="left" w:pos="567"/>
              </w:tabs>
              <w:jc w:val="both"/>
              <w:rPr>
                <w:rFonts w:cs="Times New Roman"/>
                <w:sz w:val="22"/>
              </w:rPr>
            </w:pPr>
            <w:hyperlink r:id="rId8" w:history="1">
              <w:r w:rsidRPr="0006451A">
                <w:rPr>
                  <w:rStyle w:val="a9"/>
                  <w:rFonts w:cs="Times New Roman"/>
                  <w:sz w:val="22"/>
                </w:rPr>
                <w:t>https://www.facebook.com/profile.php?id=100013991232877</w:t>
              </w:r>
            </w:hyperlink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jc w:val="center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iCs/>
                <w:sz w:val="22"/>
              </w:rPr>
              <w:t>МБОУ «Гимназия №33» г. Махачкалы</w:t>
            </w:r>
          </w:p>
        </w:tc>
      </w:tr>
      <w:tr w:rsidR="008F338E" w:rsidRPr="0006451A" w:rsidTr="00532507">
        <w:trPr>
          <w:trHeight w:val="27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lastRenderedPageBreak/>
              <w:t>15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jc w:val="both"/>
              <w:rPr>
                <w:rFonts w:cs="Times New Roman"/>
                <w:sz w:val="22"/>
              </w:rPr>
            </w:pPr>
            <w:proofErr w:type="gramStart"/>
            <w:r w:rsidRPr="0006451A">
              <w:rPr>
                <w:rFonts w:cs="Times New Roman"/>
                <w:sz w:val="22"/>
              </w:rPr>
              <w:t xml:space="preserve">Систематически демонстрировать кинофильмы, организовывать выступления коллективов народного творчества, показ спектаклей, проведение выставок, круглых столов, семинаров по теме «Укрепление международного сотрудничества как важный фактор противодействия терроризму». </w:t>
            </w:r>
            <w:proofErr w:type="gramEnd"/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06451A" w:rsidRDefault="008F338E" w:rsidP="00532507">
            <w:pPr>
              <w:tabs>
                <w:tab w:val="left" w:pos="567"/>
              </w:tabs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В гимназии проведена выставка плакатов по теме «Мы против терроризма». В классах вывешены газеты, выполненные руками учащихся, где помещены сведения о понятии «терроризм», правила поведения при обнаружении бесхозных сумок, коробок и т.д.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jc w:val="center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iCs/>
                <w:sz w:val="22"/>
              </w:rPr>
              <w:t>МБОУ «Гимназия №33» г. Махачкалы</w:t>
            </w:r>
          </w:p>
        </w:tc>
      </w:tr>
      <w:tr w:rsidR="008F338E" w:rsidRPr="0006451A" w:rsidTr="00532507">
        <w:trPr>
          <w:trHeight w:val="27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16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06451A" w:rsidRDefault="008F338E" w:rsidP="00532507">
            <w:pPr>
              <w:tabs>
                <w:tab w:val="left" w:pos="567"/>
              </w:tabs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Организовать общественно-политические мероприятия, посвященные Дню солидарности в борьбе с терроризмом.</w:t>
            </w:r>
          </w:p>
          <w:p w:rsidR="008F338E" w:rsidRPr="0006451A" w:rsidRDefault="008F338E" w:rsidP="00532507">
            <w:pPr>
              <w:tabs>
                <w:tab w:val="left" w:pos="567"/>
              </w:tabs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06451A" w:rsidRDefault="008F338E" w:rsidP="00532507">
            <w:pPr>
              <w:tabs>
                <w:tab w:val="left" w:pos="567"/>
              </w:tabs>
              <w:jc w:val="both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sz w:val="22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jc w:val="center"/>
              <w:rPr>
                <w:rFonts w:cs="Times New Roman"/>
                <w:sz w:val="22"/>
              </w:rPr>
            </w:pPr>
            <w:r w:rsidRPr="0006451A">
              <w:rPr>
                <w:rFonts w:cs="Times New Roman"/>
                <w:iCs/>
                <w:sz w:val="22"/>
              </w:rPr>
              <w:t>МБОУ «Гимназия №33» г. Махачкалы</w:t>
            </w:r>
          </w:p>
        </w:tc>
      </w:tr>
    </w:tbl>
    <w:p w:rsidR="008F338E" w:rsidRPr="0006451A" w:rsidRDefault="008F338E" w:rsidP="008F338E">
      <w:pPr>
        <w:pStyle w:val="Style3"/>
        <w:widowControl/>
        <w:tabs>
          <w:tab w:val="left" w:leader="underscore" w:pos="1694"/>
        </w:tabs>
        <w:spacing w:line="317" w:lineRule="exact"/>
        <w:ind w:right="192"/>
        <w:jc w:val="left"/>
        <w:rPr>
          <w:rFonts w:eastAsiaTheme="minorHAnsi"/>
          <w:b/>
          <w:sz w:val="22"/>
          <w:szCs w:val="22"/>
          <w:lang w:eastAsia="en-US"/>
        </w:rPr>
      </w:pPr>
    </w:p>
    <w:p w:rsidR="008F338E" w:rsidRPr="0006451A" w:rsidRDefault="008F338E" w:rsidP="008F338E">
      <w:pPr>
        <w:pStyle w:val="Style3"/>
        <w:widowControl/>
        <w:tabs>
          <w:tab w:val="left" w:leader="underscore" w:pos="1694"/>
        </w:tabs>
        <w:spacing w:line="317" w:lineRule="exact"/>
        <w:ind w:right="192"/>
        <w:jc w:val="left"/>
        <w:rPr>
          <w:rStyle w:val="FontStyle17"/>
          <w:b/>
          <w:i/>
          <w:sz w:val="22"/>
          <w:szCs w:val="22"/>
        </w:rPr>
      </w:pPr>
    </w:p>
    <w:p w:rsidR="008F338E" w:rsidRPr="0006451A" w:rsidRDefault="008F338E" w:rsidP="008F338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06451A">
        <w:rPr>
          <w:rFonts w:ascii="Times New Roman" w:eastAsia="Times New Roman" w:hAnsi="Times New Roman" w:cs="Times New Roman"/>
          <w:b/>
          <w:bCs/>
          <w:lang w:eastAsia="ru-RU"/>
        </w:rPr>
        <w:t>П</w:t>
      </w:r>
      <w:proofErr w:type="gramEnd"/>
      <w:r w:rsidRPr="0006451A">
        <w:rPr>
          <w:rFonts w:ascii="Times New Roman" w:eastAsia="Times New Roman" w:hAnsi="Times New Roman" w:cs="Times New Roman"/>
          <w:b/>
          <w:bCs/>
          <w:lang w:eastAsia="ru-RU"/>
        </w:rPr>
        <w:t xml:space="preserve"> Л А Н</w:t>
      </w:r>
    </w:p>
    <w:p w:rsidR="008F338E" w:rsidRPr="0006451A" w:rsidRDefault="008F338E" w:rsidP="008F338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6451A">
        <w:rPr>
          <w:rFonts w:ascii="Times New Roman" w:eastAsia="Times New Roman" w:hAnsi="Times New Roman" w:cs="Times New Roman"/>
          <w:b/>
          <w:bCs/>
          <w:lang w:eastAsia="ru-RU"/>
        </w:rPr>
        <w:t xml:space="preserve">Мероприятий по реализации </w:t>
      </w:r>
      <w:r w:rsidRPr="0006451A">
        <w:rPr>
          <w:rFonts w:ascii="Times New Roman" w:eastAsia="Times New Roman" w:hAnsi="Times New Roman" w:cs="Times New Roman"/>
          <w:b/>
          <w:lang w:eastAsia="ru-RU"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2017 год»</w:t>
      </w:r>
    </w:p>
    <w:p w:rsidR="008F338E" w:rsidRPr="0006451A" w:rsidRDefault="008F338E" w:rsidP="008F338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6451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tbl>
      <w:tblPr>
        <w:tblW w:w="16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1"/>
        <w:gridCol w:w="3399"/>
        <w:gridCol w:w="9980"/>
        <w:gridCol w:w="2026"/>
      </w:tblGrid>
      <w:tr w:rsidR="008F338E" w:rsidRPr="0006451A" w:rsidTr="00532507">
        <w:trPr>
          <w:trHeight w:val="54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 проведении мероприятий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0645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</w:t>
            </w:r>
            <w:proofErr w:type="gramEnd"/>
          </w:p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F338E" w:rsidRPr="0006451A" w:rsidRDefault="008F338E" w:rsidP="008F338E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16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"/>
        <w:gridCol w:w="3415"/>
        <w:gridCol w:w="10026"/>
        <w:gridCol w:w="2036"/>
      </w:tblGrid>
      <w:tr w:rsidR="008F338E" w:rsidRPr="0006451A" w:rsidTr="00532507">
        <w:trPr>
          <w:trHeight w:val="144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>(п.21)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>Разработка, издание и бесплатное распространение в учебных заведениях, учреждениях, организациях в Республике Дагестан брошюр, буклетов, агитплакатов по вопросам профилактики экстремизма и терроризма, пропаганды религиозной терпимости</w:t>
            </w:r>
          </w:p>
        </w:tc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451A">
              <w:rPr>
                <w:rStyle w:val="FontStyle21"/>
              </w:rPr>
              <w:t>Всем учащимся гимназии классными руководителями на классных часах розданы памятки «Что такое терроризм». В классах выпущены стенные газеты «Мы против террора».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38E" w:rsidRPr="0006451A" w:rsidRDefault="008F338E" w:rsidP="00532507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hAnsi="Times New Roman" w:cs="Times New Roman"/>
                <w:iCs/>
              </w:rPr>
              <w:t>МБОУ «Гимназия №33» г. Махачкалы</w:t>
            </w: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F338E" w:rsidRPr="0006451A" w:rsidTr="00532507">
        <w:trPr>
          <w:trHeight w:val="144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>(п.22)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</w:t>
            </w: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межнациональных отношений и национальной политики в Республике Дагестан</w:t>
            </w:r>
            <w:proofErr w:type="gramEnd"/>
          </w:p>
        </w:tc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Pr="009A0625">
              <w:rPr>
                <w:rFonts w:ascii="Times New Roman" w:hAnsi="Times New Roman" w:cs="Times New Roman"/>
              </w:rPr>
              <w:t xml:space="preserve">1 марта 2018 года работники сектора краеведческой, духовно-нравственной и эстетической работы библиотечно-информационного молодежного центра Национальной библиотеки РД им. Р. Гамзатова подготовили и провели выездное мероприятие «Нетрадиционные религиозные объединения» в махачкалинской школе </w:t>
            </w:r>
            <w:proofErr w:type="gramStart"/>
            <w:r w:rsidRPr="009A0625">
              <w:rPr>
                <w:rFonts w:ascii="Times New Roman" w:hAnsi="Times New Roman" w:cs="Times New Roman"/>
              </w:rPr>
              <w:t>–г</w:t>
            </w:r>
            <w:proofErr w:type="gramEnd"/>
            <w:r w:rsidRPr="009A0625">
              <w:rPr>
                <w:rFonts w:ascii="Times New Roman" w:hAnsi="Times New Roman" w:cs="Times New Roman"/>
              </w:rPr>
              <w:t xml:space="preserve">имназии №33. Работники сектора пригласили для участия во встрече со школьниками  сотрудников отдела полиции по Кировскому району г. Махачкала ст. инспектора по делам несовершеннолетних майора полиции  Алишихова М.М.  и инспектора ст. лейтенанта </w:t>
            </w:r>
            <w:r w:rsidRPr="009A0625">
              <w:rPr>
                <w:rFonts w:ascii="Times New Roman" w:hAnsi="Times New Roman" w:cs="Times New Roman"/>
              </w:rPr>
              <w:lastRenderedPageBreak/>
              <w:t xml:space="preserve">Муташгаджиева Х. М. В своем выступлении зав.сектором Амагаева А.К. раскрыла сложную тему о </w:t>
            </w:r>
            <w:proofErr w:type="gramStart"/>
            <w:r w:rsidRPr="009A0625">
              <w:rPr>
                <w:rFonts w:ascii="Times New Roman" w:hAnsi="Times New Roman" w:cs="Times New Roman"/>
              </w:rPr>
              <w:t>деструктивных религиозных</w:t>
            </w:r>
            <w:proofErr w:type="gramEnd"/>
            <w:r w:rsidRPr="009A0625">
              <w:rPr>
                <w:rFonts w:ascii="Times New Roman" w:hAnsi="Times New Roman" w:cs="Times New Roman"/>
              </w:rPr>
              <w:t xml:space="preserve"> организациях, о тотальных сектах, где, когда и как они образовались, что пропагандируется  внутри </w:t>
            </w:r>
            <w:proofErr w:type="gramStart"/>
            <w:r w:rsidRPr="009A0625">
              <w:rPr>
                <w:rFonts w:ascii="Times New Roman" w:hAnsi="Times New Roman" w:cs="Times New Roman"/>
              </w:rPr>
              <w:t>сект</w:t>
            </w:r>
            <w:proofErr w:type="gramEnd"/>
            <w:r w:rsidRPr="009A0625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9A0625">
              <w:rPr>
                <w:rFonts w:ascii="Times New Roman" w:hAnsi="Times New Roman" w:cs="Times New Roman"/>
              </w:rPr>
              <w:t>какую</w:t>
            </w:r>
            <w:proofErr w:type="gramEnd"/>
            <w:r w:rsidRPr="009A0625">
              <w:rPr>
                <w:rFonts w:ascii="Times New Roman" w:hAnsi="Times New Roman" w:cs="Times New Roman"/>
              </w:rPr>
              <w:t xml:space="preserve"> роль они сыграли в современном мире. Учащиеся гимназии внимательно слушали о том, как себя вести при встрече с адептами, как избавиться от их влияния и избежать опасности. Майор Магомедов в своей речи привел примеры реальных трагических случаев вовлечения экстремистами  молодежи в свои группировки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hAnsi="Times New Roman" w:cs="Times New Roman"/>
                <w:iCs/>
              </w:rPr>
              <w:lastRenderedPageBreak/>
              <w:t>МБОУ «Гимназия №33» г. Махачкалы</w:t>
            </w:r>
          </w:p>
        </w:tc>
      </w:tr>
      <w:tr w:rsidR="008F338E" w:rsidRPr="0006451A" w:rsidTr="00532507">
        <w:trPr>
          <w:trHeight w:val="144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>(п.23)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  <w:proofErr w:type="gramEnd"/>
          </w:p>
        </w:tc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Default="008F338E" w:rsidP="005325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учащимися, чьи семьи состоят на учете ОМВД, проведена следующая работа:</w:t>
            </w:r>
          </w:p>
          <w:p w:rsidR="008F338E" w:rsidRDefault="008F338E" w:rsidP="005325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организовано посещение музея художественных искусств им. П.Гамзатовой;</w:t>
            </w:r>
          </w:p>
          <w:p w:rsidR="008F338E" w:rsidRDefault="008F338E" w:rsidP="00532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-дети были привлечены к участию в классных часах по темам</w:t>
            </w:r>
            <w:proofErr w:type="gramStart"/>
            <w:r w:rsidRPr="00D3007B">
              <w:rPr>
                <w:rFonts w:ascii="Times New Roman" w:hAnsi="Times New Roman" w:cs="Times New Roman"/>
              </w:rPr>
              <w:t>:«</w:t>
            </w:r>
            <w:proofErr w:type="gramEnd"/>
            <w:r w:rsidRPr="00D3007B">
              <w:rPr>
                <w:rFonts w:ascii="Times New Roman" w:hAnsi="Times New Roman" w:cs="Times New Roman"/>
              </w:rPr>
              <w:t xml:space="preserve"> Поговорим об ответственности»;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007B">
              <w:rPr>
                <w:rFonts w:ascii="Times New Roman" w:hAnsi="Times New Roman" w:cs="Times New Roman"/>
              </w:rPr>
              <w:t>«Проступок. Правонарушение. Закон</w:t>
            </w:r>
            <w:proofErr w:type="gramStart"/>
            <w:r w:rsidRPr="00D3007B">
              <w:rPr>
                <w:rFonts w:ascii="Times New Roman" w:hAnsi="Times New Roman" w:cs="Times New Roman"/>
              </w:rPr>
              <w:t>.»</w:t>
            </w:r>
            <w:proofErr w:type="gramEnd"/>
            <w:r>
              <w:rPr>
                <w:rFonts w:ascii="Times New Roman" w:hAnsi="Times New Roman" w:cs="Times New Roman"/>
              </w:rPr>
              <w:t xml:space="preserve"> ;</w:t>
            </w:r>
            <w:r w:rsidRPr="00D3007B">
              <w:rPr>
                <w:rFonts w:ascii="Times New Roman" w:hAnsi="Times New Roman" w:cs="Times New Roman"/>
              </w:rPr>
              <w:t>«Предания старины глубокой»  «Что влекут за собой ложные звонки?»</w:t>
            </w:r>
            <w:r>
              <w:rPr>
                <w:rFonts w:ascii="Times New Roman" w:hAnsi="Times New Roman" w:cs="Times New Roman"/>
              </w:rPr>
              <w:t xml:space="preserve"> и др.</w:t>
            </w:r>
          </w:p>
          <w:p w:rsidR="008F338E" w:rsidRPr="00D3007B" w:rsidRDefault="008F338E" w:rsidP="00532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-проводились индивидуальные беседы с родителями и учащимися.</w:t>
            </w:r>
          </w:p>
          <w:p w:rsidR="008F338E" w:rsidRDefault="008F338E" w:rsidP="00532507">
            <w:pPr>
              <w:tabs>
                <w:tab w:val="left" w:pos="567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Тема: Экскурсия в художественный музей им. П.Гамзатовой.</w:t>
            </w:r>
          </w:p>
          <w:p w:rsidR="008F338E" w:rsidRDefault="008F338E" w:rsidP="005325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716EC">
              <w:rPr>
                <w:rFonts w:ascii="Times New Roman" w:hAnsi="Times New Roman" w:cs="Times New Roman"/>
              </w:rPr>
              <w:t xml:space="preserve">Во исполнение письма комиссии по делам несовершеннолетних и защите их прав Кировского района г. Махачкалы от 09.01.2018 и Приказа Министерства культуры РД №298 от 25.07.2017 о привлечении несовершеннолетних детей членов незаконных вооруженных формирований к участию в культурно-просветительских мероприятиях – </w:t>
            </w:r>
            <w:r>
              <w:rPr>
                <w:rFonts w:ascii="Times New Roman" w:hAnsi="Times New Roman" w:cs="Times New Roman"/>
              </w:rPr>
              <w:t>у</w:t>
            </w:r>
            <w:r w:rsidRPr="0075645B">
              <w:rPr>
                <w:rFonts w:ascii="Times New Roman" w:hAnsi="Times New Roman" w:cs="Times New Roman"/>
              </w:rPr>
              <w:t>чащиеся</w:t>
            </w:r>
            <w:r>
              <w:rPr>
                <w:rFonts w:ascii="Times New Roman" w:hAnsi="Times New Roman" w:cs="Times New Roman"/>
              </w:rPr>
              <w:t xml:space="preserve"> 2-1, 3-4,7-5,8-1,9-4 </w:t>
            </w:r>
            <w:r w:rsidRPr="008716EC"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>ов, где обучаются дети из выше указанных семей</w:t>
            </w:r>
            <w:r w:rsidRPr="008716EC">
              <w:rPr>
                <w:rFonts w:ascii="Times New Roman" w:hAnsi="Times New Roman" w:cs="Times New Roman"/>
              </w:rPr>
              <w:t xml:space="preserve"> по Приказу директора МБОУ «Гимназия №33»г. Махачкалы</w:t>
            </w:r>
            <w:proofErr w:type="gramEnd"/>
            <w:r w:rsidRPr="008716EC">
              <w:rPr>
                <w:rFonts w:ascii="Times New Roman" w:hAnsi="Times New Roman" w:cs="Times New Roman"/>
              </w:rPr>
              <w:t xml:space="preserve"> были организованы для посещения Дагестанского музея изобразительных искусств им. П.С.Гамзатовой.</w:t>
            </w:r>
            <w:r>
              <w:rPr>
                <w:rFonts w:ascii="Tahoma" w:hAnsi="Tahoma" w:cs="Tahoma"/>
                <w:color w:val="000000"/>
                <w:sz w:val="27"/>
                <w:szCs w:val="27"/>
              </w:rPr>
              <w:t xml:space="preserve"> </w:t>
            </w:r>
            <w:r w:rsidRPr="00353F7E">
              <w:rPr>
                <w:rFonts w:ascii="Times New Roman" w:hAnsi="Times New Roman" w:cs="Times New Roman"/>
                <w:color w:val="000000"/>
              </w:rPr>
              <w:t>Экскурсовод рассказал учащимся о том</w:t>
            </w:r>
            <w:proofErr w:type="gramStart"/>
            <w:r w:rsidRPr="00353F7E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353F7E">
              <w:rPr>
                <w:rFonts w:ascii="Times New Roman" w:hAnsi="Times New Roman" w:cs="Times New Roman"/>
                <w:color w:val="000000"/>
              </w:rPr>
              <w:t>что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53F7E">
              <w:rPr>
                <w:rFonts w:ascii="Times New Roman" w:eastAsia="Times New Roman" w:hAnsi="Times New Roman" w:cs="Times New Roman"/>
                <w:color w:val="000000"/>
              </w:rPr>
              <w:t>Дагестанский музей изобразительных искусств открылся в 1958 г. В основу его коллекции легли экспонаты картинной галереи Дагестанского республиканского краеведческого музея. Поначалу музейное собрание состояло из 200 картин русских и европейских художников. Постепенно фонды наполнялись новыми экспонатами, в том числе из музеев Москвы и Ленинграда. К настоящему времени музей с гордостью представляет обширную и очень разноплановую коллекцию, состоящую из 14 тыс. единиц</w:t>
            </w:r>
            <w:proofErr w:type="gramStart"/>
            <w:r w:rsidRPr="00353F7E">
              <w:rPr>
                <w:rFonts w:ascii="Times New Roman" w:eastAsia="Times New Roman" w:hAnsi="Times New Roman" w:cs="Times New Roman"/>
                <w:color w:val="000000"/>
              </w:rPr>
              <w:t>.Э</w:t>
            </w:r>
            <w:proofErr w:type="gramEnd"/>
            <w:r w:rsidRPr="00353F7E">
              <w:rPr>
                <w:rFonts w:ascii="Times New Roman" w:eastAsia="Times New Roman" w:hAnsi="Times New Roman" w:cs="Times New Roman"/>
                <w:color w:val="000000"/>
              </w:rPr>
              <w:t>кспонаты размещаются в девяти залах. На выставочных стендах представлены предметы искусства народов </w:t>
            </w:r>
            <w:hyperlink r:id="rId9" w:tooltip="Республика Дагестан" w:history="1">
              <w:r w:rsidRPr="00353F7E">
                <w:rPr>
                  <w:rFonts w:ascii="Times New Roman" w:eastAsia="Times New Roman" w:hAnsi="Times New Roman" w:cs="Times New Roman"/>
                  <w:u w:val="single"/>
                </w:rPr>
                <w:t>Дагестана</w:t>
              </w:r>
            </w:hyperlink>
            <w:r w:rsidRPr="00353F7E">
              <w:rPr>
                <w:rFonts w:ascii="Times New Roman" w:eastAsia="Times New Roman" w:hAnsi="Times New Roman" w:cs="Times New Roman"/>
              </w:rPr>
              <w:t xml:space="preserve">: </w:t>
            </w:r>
            <w:r w:rsidRPr="00353F7E">
              <w:rPr>
                <w:rFonts w:ascii="Times New Roman" w:eastAsia="Times New Roman" w:hAnsi="Times New Roman" w:cs="Times New Roman"/>
                <w:color w:val="000000"/>
              </w:rPr>
              <w:t xml:space="preserve">изделия из серебра, ковры ручной работы, керамические предметы декора и посуда, резьба по дереву, вышивка серебряной нитью по бархату, </w:t>
            </w:r>
            <w:proofErr w:type="gramStart"/>
            <w:r w:rsidRPr="00353F7E">
              <w:rPr>
                <w:rFonts w:ascii="Times New Roman" w:eastAsia="Times New Roman" w:hAnsi="Times New Roman" w:cs="Times New Roman"/>
                <w:color w:val="000000"/>
              </w:rPr>
              <w:t>всевозможная домашняя</w:t>
            </w:r>
            <w:proofErr w:type="gramEnd"/>
            <w:r w:rsidRPr="00353F7E">
              <w:rPr>
                <w:rFonts w:ascii="Times New Roman" w:eastAsia="Times New Roman" w:hAnsi="Times New Roman" w:cs="Times New Roman"/>
                <w:color w:val="000000"/>
              </w:rPr>
              <w:t xml:space="preserve"> утварь, орнаментальная насечка. Глаза разбегаются от роскошных украшений, фарфоровых статуэток, фаянсовых изделий, образцов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353F7E">
              <w:rPr>
                <w:rFonts w:ascii="Times New Roman" w:eastAsia="Times New Roman" w:hAnsi="Times New Roman" w:cs="Times New Roman"/>
                <w:color w:val="000000"/>
              </w:rPr>
              <w:t>До сих пор настоящую гордость махачкалинского музея составляет художественное собрание. В зале, посвящённом русскому искусству 17 — начала 20 веков, экспонируется 54 картины художников разных направлений знаменитого кубачинского оружия: сабель, кинжалов, ножей.</w:t>
            </w:r>
          </w:p>
          <w:p w:rsidR="008F338E" w:rsidRPr="00377F10" w:rsidRDefault="008F338E" w:rsidP="00532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F10">
              <w:rPr>
                <w:rFonts w:ascii="Times New Roman" w:hAnsi="Times New Roman" w:cs="Times New Roman"/>
                <w:b/>
              </w:rPr>
              <w:t>Тема:</w:t>
            </w:r>
            <w:r w:rsidRPr="00377F10">
              <w:rPr>
                <w:rFonts w:ascii="Times New Roman" w:hAnsi="Times New Roman" w:cs="Times New Roman"/>
              </w:rPr>
              <w:t xml:space="preserve"> Антитеррористическая безопасность. Встреча с писателем Дагестана Давыдовым Мирзой Шамхаловичем. </w:t>
            </w:r>
          </w:p>
          <w:p w:rsidR="008F338E" w:rsidRPr="00377F10" w:rsidRDefault="008F338E" w:rsidP="00532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F10">
              <w:rPr>
                <w:rFonts w:ascii="Times New Roman" w:hAnsi="Times New Roman" w:cs="Times New Roman"/>
                <w:b/>
              </w:rPr>
              <w:t>Форма проведения:</w:t>
            </w:r>
            <w:r w:rsidRPr="00377F10">
              <w:rPr>
                <w:rFonts w:ascii="Times New Roman" w:hAnsi="Times New Roman" w:cs="Times New Roman"/>
              </w:rPr>
              <w:t xml:space="preserve"> Встреча с писателем</w:t>
            </w:r>
          </w:p>
          <w:p w:rsidR="008F338E" w:rsidRPr="00377F10" w:rsidRDefault="008F338E" w:rsidP="005325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77F10">
              <w:rPr>
                <w:rFonts w:ascii="Times New Roman" w:hAnsi="Times New Roman" w:cs="Times New Roman"/>
                <w:b/>
              </w:rPr>
              <w:t>Ответственный</w:t>
            </w:r>
            <w:proofErr w:type="gramStart"/>
            <w:r w:rsidRPr="00377F10">
              <w:rPr>
                <w:rFonts w:ascii="Times New Roman" w:hAnsi="Times New Roman" w:cs="Times New Roman"/>
                <w:b/>
              </w:rPr>
              <w:t>:</w:t>
            </w:r>
            <w:r w:rsidRPr="00377F10">
              <w:rPr>
                <w:rFonts w:ascii="Times New Roman" w:hAnsi="Times New Roman" w:cs="Times New Roman"/>
              </w:rPr>
              <w:t>Г</w:t>
            </w:r>
            <w:proofErr w:type="gramEnd"/>
            <w:r w:rsidRPr="00377F10">
              <w:rPr>
                <w:rFonts w:ascii="Times New Roman" w:hAnsi="Times New Roman" w:cs="Times New Roman"/>
              </w:rPr>
              <w:t>аджитаева Ф.К.</w:t>
            </w:r>
          </w:p>
          <w:p w:rsidR="008F338E" w:rsidRPr="00377F10" w:rsidRDefault="008F338E" w:rsidP="00532507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77F10">
              <w:rPr>
                <w:rFonts w:ascii="Times New Roman" w:hAnsi="Times New Roman" w:cs="Times New Roman"/>
                <w:bCs/>
                <w:shd w:val="clear" w:color="auto" w:fill="FFFFFF"/>
              </w:rPr>
              <w:t>Ход занятия:</w:t>
            </w:r>
            <w:r w:rsidRPr="00377F10">
              <w:rPr>
                <w:rFonts w:ascii="Times New Roman" w:hAnsi="Times New Roman" w:cs="Times New Roman"/>
              </w:rPr>
              <w:br/>
            </w:r>
            <w:r w:rsidRPr="00377F10">
              <w:rPr>
                <w:rFonts w:ascii="Times New Roman" w:hAnsi="Times New Roman" w:cs="Times New Roman"/>
                <w:bCs/>
                <w:shd w:val="clear" w:color="auto" w:fill="FFFFFF"/>
              </w:rPr>
              <w:t>1. Вступительное слово классного  руководителя.</w:t>
            </w:r>
          </w:p>
          <w:p w:rsidR="008F338E" w:rsidRPr="00377F10" w:rsidRDefault="008F338E" w:rsidP="00532507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77F10">
              <w:rPr>
                <w:rFonts w:ascii="Times New Roman" w:hAnsi="Times New Roman" w:cs="Times New Roman"/>
                <w:bCs/>
                <w:shd w:val="clear" w:color="auto" w:fill="FFFFFF"/>
              </w:rPr>
              <w:t>2. Гимн.</w:t>
            </w:r>
          </w:p>
          <w:p w:rsidR="008F338E" w:rsidRPr="00377F10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7F10">
              <w:rPr>
                <w:rFonts w:ascii="Times New Roman" w:hAnsi="Times New Roman" w:cs="Times New Roman"/>
              </w:rPr>
              <w:t xml:space="preserve">3. Видеоролик Памяти </w:t>
            </w:r>
            <w:proofErr w:type="gramStart"/>
            <w:r w:rsidRPr="00377F10">
              <w:rPr>
                <w:rFonts w:ascii="Times New Roman" w:hAnsi="Times New Roman" w:cs="Times New Roman"/>
              </w:rPr>
              <w:t>павшим</w:t>
            </w:r>
            <w:proofErr w:type="gramEnd"/>
            <w:r w:rsidRPr="00377F10">
              <w:rPr>
                <w:rFonts w:ascii="Times New Roman" w:hAnsi="Times New Roman" w:cs="Times New Roman"/>
              </w:rPr>
              <w:t xml:space="preserve"> в Новолакском районе.</w:t>
            </w:r>
          </w:p>
          <w:p w:rsidR="008F338E" w:rsidRPr="00377F10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7F10">
              <w:rPr>
                <w:rFonts w:ascii="Times New Roman" w:hAnsi="Times New Roman" w:cs="Times New Roman"/>
              </w:rPr>
              <w:t>4. Чтение стихов учащимися Мирзы Давыдова и Максуда Зайнулабидовича .</w:t>
            </w:r>
          </w:p>
          <w:p w:rsidR="008F338E" w:rsidRPr="00377F10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7F10">
              <w:rPr>
                <w:rFonts w:ascii="Times New Roman" w:hAnsi="Times New Roman" w:cs="Times New Roman"/>
              </w:rPr>
              <w:t>5.Выступление директора Джамалова Б.М.</w:t>
            </w:r>
          </w:p>
          <w:p w:rsidR="008F338E" w:rsidRPr="00377F10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7F10">
              <w:rPr>
                <w:rFonts w:ascii="Times New Roman" w:hAnsi="Times New Roman" w:cs="Times New Roman"/>
              </w:rPr>
              <w:t>6.Выступление писателя Мирзы Давыдова.</w:t>
            </w:r>
          </w:p>
          <w:p w:rsidR="008F338E" w:rsidRPr="00377F10" w:rsidRDefault="008F338E" w:rsidP="00532507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77F10">
              <w:rPr>
                <w:bCs/>
                <w:color w:val="000000"/>
                <w:sz w:val="22"/>
                <w:szCs w:val="22"/>
              </w:rPr>
              <w:t>Что такое терроризм?</w:t>
            </w:r>
          </w:p>
          <w:p w:rsidR="008F338E" w:rsidRPr="00377F10" w:rsidRDefault="008F338E" w:rsidP="00532507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77F10">
              <w:rPr>
                <w:bCs/>
                <w:color w:val="000000"/>
                <w:sz w:val="22"/>
                <w:szCs w:val="22"/>
                <w:u w:val="single"/>
              </w:rPr>
              <w:lastRenderedPageBreak/>
              <w:t>Терроризм</w:t>
            </w:r>
            <w:r w:rsidRPr="00377F10">
              <w:rPr>
                <w:color w:val="000000"/>
                <w:sz w:val="22"/>
                <w:szCs w:val="22"/>
              </w:rPr>
              <w:t> –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– преступники, и после того, как они попадают в руки стражам правопорядка, их судят и сажают в тюрьмы.</w:t>
            </w:r>
          </w:p>
          <w:p w:rsidR="008F338E" w:rsidRPr="00377F10" w:rsidRDefault="008F338E" w:rsidP="00532507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77F10">
              <w:rPr>
                <w:color w:val="000000"/>
                <w:sz w:val="22"/>
                <w:szCs w:val="22"/>
              </w:rPr>
              <w:t>Дети поют гимн России и Дагестана</w:t>
            </w:r>
          </w:p>
          <w:p w:rsidR="008F338E" w:rsidRPr="00377F10" w:rsidRDefault="008F338E" w:rsidP="00532507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377F10">
              <w:rPr>
                <w:sz w:val="22"/>
                <w:szCs w:val="22"/>
              </w:rPr>
              <w:t xml:space="preserve">Дети </w:t>
            </w:r>
            <w:proofErr w:type="gramStart"/>
            <w:r w:rsidRPr="00377F10">
              <w:rPr>
                <w:sz w:val="22"/>
                <w:szCs w:val="22"/>
              </w:rPr>
              <w:t>читают стихи</w:t>
            </w:r>
            <w:r w:rsidRPr="00377F10">
              <w:rPr>
                <w:sz w:val="22"/>
                <w:szCs w:val="22"/>
              </w:rPr>
              <w:br w:type="textWrapping" w:clear="all"/>
              <w:t>Уллубиева Ажам читает</w:t>
            </w:r>
            <w:proofErr w:type="gramEnd"/>
            <w:r w:rsidRPr="00377F10">
              <w:rPr>
                <w:sz w:val="22"/>
                <w:szCs w:val="22"/>
              </w:rPr>
              <w:t xml:space="preserve"> стихотварение Мирзы Давыдова «Лицом к смерти»</w:t>
            </w:r>
          </w:p>
          <w:p w:rsidR="008F338E" w:rsidRPr="00377F10" w:rsidRDefault="008F338E" w:rsidP="0053250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7F10">
              <w:rPr>
                <w:rFonts w:ascii="Times New Roman" w:hAnsi="Times New Roman" w:cs="Times New Roman"/>
                <w:lang w:eastAsia="ru-RU"/>
              </w:rPr>
              <w:t>Мирза Давыдов дарит школе книги</w:t>
            </w:r>
          </w:p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F10">
              <w:rPr>
                <w:rFonts w:ascii="Times New Roman" w:hAnsi="Times New Roman" w:cs="Times New Roman"/>
              </w:rPr>
              <w:t>Сектор универсальной литературы Гаджиева Хадижат представляет коллекцию книг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hAnsi="Times New Roman" w:cs="Times New Roman"/>
                <w:iCs/>
              </w:rPr>
              <w:lastRenderedPageBreak/>
              <w:t>МБОУ «Гимназия №33» г. Махачкалы</w:t>
            </w:r>
          </w:p>
        </w:tc>
      </w:tr>
      <w:tr w:rsidR="008F338E" w:rsidRPr="0006451A" w:rsidTr="00532507">
        <w:trPr>
          <w:trHeight w:val="144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6.</w:t>
            </w:r>
          </w:p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>(п. 24)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>По просьбе администрации гимназии сектор универсальной литературы библиотечно -  информационного молодежного центра Национальной библиотеки РД. им. Р. Гамзатова подготовил список литературы для обсуждения в классах:</w:t>
            </w:r>
          </w:p>
          <w:p w:rsidR="008F338E" w:rsidRPr="0006451A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 xml:space="preserve">1  Какагасанов Г. И. Военные события и разгром </w:t>
            </w:r>
            <w:proofErr w:type="gramStart"/>
            <w:r w:rsidRPr="0006451A">
              <w:rPr>
                <w:rFonts w:ascii="Times New Roman" w:hAnsi="Times New Roman" w:cs="Times New Roman"/>
              </w:rPr>
              <w:t>международных</w:t>
            </w:r>
            <w:proofErr w:type="gramEnd"/>
            <w:r w:rsidRPr="0006451A">
              <w:rPr>
                <w:rFonts w:ascii="Times New Roman" w:hAnsi="Times New Roman" w:cs="Times New Roman"/>
              </w:rPr>
              <w:t xml:space="preserve"> бандформирований  в августе-сентябре 1999года в Дагестане:  Махачкала  - 2017. -307с. </w:t>
            </w:r>
            <w:proofErr w:type="gramStart"/>
            <w:r w:rsidRPr="0006451A">
              <w:rPr>
                <w:rFonts w:ascii="Times New Roman" w:hAnsi="Times New Roman" w:cs="Times New Roman"/>
              </w:rPr>
              <w:t>-(</w:t>
            </w:r>
            <w:proofErr w:type="gramEnd"/>
            <w:r w:rsidRPr="0006451A">
              <w:rPr>
                <w:rFonts w:ascii="Times New Roman" w:hAnsi="Times New Roman" w:cs="Times New Roman"/>
              </w:rPr>
              <w:t xml:space="preserve"> Сборник документов и материалов )  </w:t>
            </w:r>
          </w:p>
          <w:p w:rsidR="008F338E" w:rsidRPr="0006451A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 xml:space="preserve">2. Алиев  А. К. Патриотическое воспитание населения Дагестана в современных условиях 1945-2000гг.  Махачкала 2000г. – 216с.- ( Материалы Республиканкой научно-практической конференции 8 февраля 2000года). </w:t>
            </w:r>
          </w:p>
          <w:p w:rsidR="008F338E" w:rsidRPr="0006451A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>3 Магомедова М. Славные сыновья Дагестана   Махачкала: Юпитер, 2003.- 528с.</w:t>
            </w:r>
          </w:p>
          <w:p w:rsidR="008F338E" w:rsidRPr="0006451A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>4 Казиханова С. М. , Исмаилов А. Р.  Республика Дагестана  Махачкала 2002. -  (История и современность)</w:t>
            </w:r>
          </w:p>
          <w:p w:rsidR="008F338E" w:rsidRPr="0006451A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 xml:space="preserve">5  Митаров М. М.Цветы на граните 1945-2000гг. Стихотворения, баллады, поэмы.  Махачкала: 2000.- 112с.  </w:t>
            </w:r>
          </w:p>
          <w:p w:rsidR="008F338E" w:rsidRPr="0006451A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>6 Асланов Ш. З. Дагестан. Интербригада.  Авгус</w:t>
            </w:r>
            <w:proofErr w:type="gramStart"/>
            <w:r w:rsidRPr="0006451A">
              <w:rPr>
                <w:rFonts w:ascii="Times New Roman" w:hAnsi="Times New Roman" w:cs="Times New Roman"/>
              </w:rPr>
              <w:t>т-</w:t>
            </w:r>
            <w:proofErr w:type="gramEnd"/>
            <w:r w:rsidRPr="0006451A">
              <w:rPr>
                <w:rFonts w:ascii="Times New Roman" w:hAnsi="Times New Roman" w:cs="Times New Roman"/>
              </w:rPr>
              <w:t xml:space="preserve"> сентябрь 1999г.  Махачкала 2003г . – 344с.</w:t>
            </w:r>
          </w:p>
          <w:p w:rsidR="008F338E" w:rsidRPr="0006451A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 xml:space="preserve">6  Гаджиев Р. Г. Час испытания. Хроника военных действий в Дагестане август-сентябрь 1999г. Часть 1. Махачкала: 2009.- 688с.- (Книга военных событий в Дагестане 1999г). </w:t>
            </w:r>
          </w:p>
          <w:p w:rsidR="008F338E" w:rsidRPr="0006451A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>7  Гадисов М. А. Толерантность или терроризм? Махачкала 2017.-183с.- ( сборник методических рекомендаций библиотекам в проведении акций</w:t>
            </w:r>
            <w:proofErr w:type="gramStart"/>
            <w:r w:rsidRPr="0006451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6451A">
              <w:rPr>
                <w:rFonts w:ascii="Times New Roman" w:hAnsi="Times New Roman" w:cs="Times New Roman"/>
              </w:rPr>
              <w:t xml:space="preserve"> посвященных воспитанию толерантности, профилактике экстремизма и терроризма).  </w:t>
            </w:r>
          </w:p>
          <w:p w:rsidR="008F338E" w:rsidRPr="0006451A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>8   Арипов Г.Г. Вечная память мужеству.  Махачкала: 2008.- 843с.-  ( Посвящается всем кто прошел школу мужества на горячей земле Афганистана, павшим и живым, кто с честью выполнил свой воинский и человеческий долг).</w:t>
            </w:r>
          </w:p>
          <w:p w:rsidR="008F338E" w:rsidRPr="0006451A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>9 Ахмедова З.А. Терроризм и экстремиз</w:t>
            </w:r>
            <w:proofErr w:type="gramStart"/>
            <w:r w:rsidRPr="0006451A">
              <w:rPr>
                <w:rFonts w:ascii="Times New Roman" w:hAnsi="Times New Roman" w:cs="Times New Roman"/>
              </w:rPr>
              <w:t>м-</w:t>
            </w:r>
            <w:proofErr w:type="gramEnd"/>
            <w:r w:rsidRPr="0006451A">
              <w:rPr>
                <w:rFonts w:ascii="Times New Roman" w:hAnsi="Times New Roman" w:cs="Times New Roman"/>
              </w:rPr>
              <w:t xml:space="preserve"> сущность и противодействие                                               Махачкала:  2012г.  - ( Библиографический указатель).</w:t>
            </w:r>
          </w:p>
          <w:p w:rsidR="008F338E" w:rsidRPr="0006451A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>10 Гаджиев К. С.Геополитика Кавказа: Москва: Международные отношения Москва: 2001. – 464с.</w:t>
            </w:r>
          </w:p>
          <w:p w:rsidR="008F338E" w:rsidRPr="0006451A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 xml:space="preserve">11  Алиев А.К. Северный Кавказ: Современные проблемы этнополитического развития  Махачкала: ДНЦ РАН,  2003. 620с. </w:t>
            </w:r>
          </w:p>
          <w:p w:rsidR="008F338E" w:rsidRPr="0006451A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>12 Давыдов М. Лицом к смерти. Трилогия</w:t>
            </w:r>
            <w:proofErr w:type="gramStart"/>
            <w:r w:rsidRPr="0006451A">
              <w:rPr>
                <w:rFonts w:ascii="Times New Roman" w:hAnsi="Times New Roman" w:cs="Times New Roman"/>
              </w:rPr>
              <w:t>.Т</w:t>
            </w:r>
            <w:proofErr w:type="gramEnd"/>
            <w:r w:rsidRPr="0006451A">
              <w:rPr>
                <w:rFonts w:ascii="Times New Roman" w:hAnsi="Times New Roman" w:cs="Times New Roman"/>
              </w:rPr>
              <w:t>.1.-  Махачкала: 2016.-  362с.</w:t>
            </w:r>
          </w:p>
          <w:p w:rsidR="008F338E" w:rsidRPr="0006451A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 xml:space="preserve"> 13Давыдов М. Лицом к смерти.  Роман-трилогия.Т.2.Махачкала: 2012.- 600с.</w:t>
            </w:r>
          </w:p>
          <w:p w:rsidR="008F338E" w:rsidRPr="0006451A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>14  Абдулгамидов А. Крах операции «Скорпион» хроника Кизлярской трагедии. Махачкала: Юпитер, 2004. -212с.</w:t>
            </w:r>
          </w:p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hAnsi="Times New Roman" w:cs="Times New Roman"/>
              </w:rPr>
              <w:t>15Гаджиева Х. Ф.  Дагестан 1999: воевавшие дети навоевавших отцов. Посвящается патриотам  Дагестана и Росси.-  Махачкала: Новый день,  2004.- 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38E" w:rsidRPr="0006451A" w:rsidRDefault="008F338E" w:rsidP="00532507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hAnsi="Times New Roman" w:cs="Times New Roman"/>
                <w:iCs/>
              </w:rPr>
              <w:t>МБОУ «Гимназия №33» г. Махачкалы</w:t>
            </w: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F338E" w:rsidRPr="0006451A" w:rsidTr="00532507">
        <w:trPr>
          <w:trHeight w:val="144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(п.26)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38E" w:rsidRPr="00EC3A7F" w:rsidRDefault="008F338E" w:rsidP="00532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Размещение на сайтах </w:t>
            </w: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образовательных организаций информации для родителей и обучающихся по противодействию идеологии экстремизма и терроризма</w:t>
            </w:r>
          </w:p>
        </w:tc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lastRenderedPageBreak/>
              <w:t xml:space="preserve">МБОУ «Гимназия №33» ведет свою страницу в Инстаграмме, освещает все школьные мероприятия, </w:t>
            </w:r>
            <w:r w:rsidRPr="0006451A">
              <w:rPr>
                <w:rFonts w:ascii="Times New Roman" w:hAnsi="Times New Roman" w:cs="Times New Roman"/>
              </w:rPr>
              <w:lastRenderedPageBreak/>
              <w:t xml:space="preserve">посвещенные профилактике терроризма и религиозного экстремизма. Адрес страницы: </w:t>
            </w:r>
            <w:hyperlink r:id="rId10" w:history="1">
              <w:r w:rsidRPr="0006451A">
                <w:rPr>
                  <w:rStyle w:val="a9"/>
                  <w:rFonts w:ascii="Times New Roman" w:hAnsi="Times New Roman" w:cs="Times New Roman"/>
                </w:rPr>
                <w:t>http://makhachkala33.dagschool.com</w:t>
              </w:r>
            </w:hyperlink>
          </w:p>
          <w:p w:rsidR="008F338E" w:rsidRPr="0006451A" w:rsidRDefault="008F338E" w:rsidP="0053250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hyperlink r:id="rId11" w:history="1">
              <w:r w:rsidRPr="0006451A">
                <w:rPr>
                  <w:rStyle w:val="a9"/>
                  <w:rFonts w:ascii="Times New Roman" w:hAnsi="Times New Roman" w:cs="Times New Roman"/>
                  <w:shd w:val="clear" w:color="auto" w:fill="FFFFFF"/>
                </w:rPr>
                <w:t>https://instagram.com/gimnaziya440033</w:t>
              </w:r>
            </w:hyperlink>
          </w:p>
          <w:p w:rsidR="008F338E" w:rsidRPr="0006451A" w:rsidRDefault="008F338E" w:rsidP="00532507">
            <w:pPr>
              <w:spacing w:after="0"/>
              <w:rPr>
                <w:rFonts w:ascii="Times New Roman" w:hAnsi="Times New Roman" w:cs="Times New Roman"/>
              </w:rPr>
            </w:pPr>
            <w:hyperlink r:id="rId12" w:history="1">
              <w:r w:rsidRPr="0006451A">
                <w:rPr>
                  <w:rStyle w:val="a9"/>
                  <w:rFonts w:ascii="Times New Roman" w:hAnsi="Times New Roman" w:cs="Times New Roman"/>
                </w:rPr>
                <w:t>https://www.facebook.com/profile.php?id=100013991232877</w:t>
              </w:r>
            </w:hyperlink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hAnsi="Times New Roman" w:cs="Times New Roman"/>
                <w:iCs/>
              </w:rPr>
              <w:lastRenderedPageBreak/>
              <w:t xml:space="preserve">МБОУ «Гимназия </w:t>
            </w:r>
            <w:r w:rsidRPr="0006451A">
              <w:rPr>
                <w:rFonts w:ascii="Times New Roman" w:hAnsi="Times New Roman" w:cs="Times New Roman"/>
                <w:iCs/>
              </w:rPr>
              <w:lastRenderedPageBreak/>
              <w:t>№33» г. Махачкалы</w:t>
            </w:r>
          </w:p>
        </w:tc>
      </w:tr>
      <w:tr w:rsidR="008F338E" w:rsidRPr="0006451A" w:rsidTr="00532507">
        <w:trPr>
          <w:trHeight w:val="144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</w:t>
            </w:r>
          </w:p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 xml:space="preserve">(п. 28) 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spacing w:after="0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hAnsi="Times New Roman" w:cs="Times New Roman"/>
                <w:iCs/>
              </w:rPr>
              <w:t>МБОУ «Гимназия №33» г. Махачкалы</w:t>
            </w:r>
          </w:p>
        </w:tc>
      </w:tr>
      <w:tr w:rsidR="008F338E" w:rsidRPr="0006451A" w:rsidTr="00532507">
        <w:trPr>
          <w:trHeight w:val="144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>(п. 29)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451A">
              <w:rPr>
                <w:rFonts w:ascii="Times New Roman" w:hAnsi="Times New Roman" w:cs="Times New Roman"/>
                <w:b/>
              </w:rPr>
              <w:t>Тема:</w:t>
            </w:r>
          </w:p>
          <w:p w:rsidR="008F338E" w:rsidRPr="0006451A" w:rsidRDefault="008F338E" w:rsidP="00532507">
            <w:pPr>
              <w:spacing w:after="0" w:line="240" w:lineRule="auto"/>
              <w:jc w:val="both"/>
              <w:rPr>
                <w:rStyle w:val="font5"/>
                <w:rFonts w:ascii="Times New Roman" w:hAnsi="Times New Roman" w:cs="Times New Roman"/>
              </w:rPr>
            </w:pPr>
            <w:r w:rsidRPr="0006451A">
              <w:rPr>
                <w:rStyle w:val="font5"/>
                <w:rFonts w:ascii="Times New Roman" w:hAnsi="Times New Roman" w:cs="Times New Roman"/>
              </w:rPr>
              <w:t>День памяти событий в Кизляре и Первомайском</w:t>
            </w:r>
          </w:p>
          <w:p w:rsidR="008F338E" w:rsidRPr="00377F10" w:rsidRDefault="008F338E" w:rsidP="00532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  <w:b/>
              </w:rPr>
              <w:t xml:space="preserve">Форма проведения: </w:t>
            </w:r>
            <w:r w:rsidRPr="0006451A">
              <w:rPr>
                <w:rFonts w:ascii="Times New Roman" w:hAnsi="Times New Roman" w:cs="Times New Roman"/>
              </w:rPr>
              <w:t>встреча с журналистом</w:t>
            </w:r>
            <w:r>
              <w:rPr>
                <w:rStyle w:val="font5"/>
                <w:rFonts w:ascii="Times New Roman" w:hAnsi="Times New Roman" w:cs="Times New Roman"/>
              </w:rPr>
              <w:t xml:space="preserve"> </w:t>
            </w:r>
            <w:r w:rsidRPr="0006451A">
              <w:rPr>
                <w:rFonts w:ascii="Times New Roman" w:hAnsi="Times New Roman" w:cs="Times New Roman"/>
                <w:b/>
              </w:rPr>
              <w:t>Ответственный</w:t>
            </w:r>
            <w:proofErr w:type="gramStart"/>
            <w:r w:rsidRPr="0006451A">
              <w:rPr>
                <w:rFonts w:ascii="Times New Roman" w:hAnsi="Times New Roman" w:cs="Times New Roman"/>
                <w:b/>
              </w:rPr>
              <w:t>:</w:t>
            </w:r>
            <w:r w:rsidRPr="0006451A">
              <w:rPr>
                <w:rFonts w:ascii="Times New Roman" w:hAnsi="Times New Roman" w:cs="Times New Roman"/>
              </w:rPr>
              <w:t>Р</w:t>
            </w:r>
            <w:proofErr w:type="gramEnd"/>
            <w:r w:rsidRPr="0006451A">
              <w:rPr>
                <w:rFonts w:ascii="Times New Roman" w:hAnsi="Times New Roman" w:cs="Times New Roman"/>
              </w:rPr>
              <w:t>амазанова З.О.</w:t>
            </w:r>
          </w:p>
          <w:p w:rsidR="008F338E" w:rsidRPr="0006451A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>Мероприятие началось с гимна РФ</w:t>
            </w:r>
          </w:p>
          <w:p w:rsidR="008F338E" w:rsidRPr="0006451A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 xml:space="preserve">Далее учитель Рамазанова З.О. начала с привествия гостей и кратком </w:t>
            </w:r>
            <w:proofErr w:type="gramStart"/>
            <w:r w:rsidRPr="0006451A">
              <w:rPr>
                <w:rFonts w:ascii="Times New Roman" w:hAnsi="Times New Roman" w:cs="Times New Roman"/>
              </w:rPr>
              <w:t>рассказе</w:t>
            </w:r>
            <w:proofErr w:type="gramEnd"/>
            <w:r w:rsidRPr="0006451A">
              <w:rPr>
                <w:rFonts w:ascii="Times New Roman" w:hAnsi="Times New Roman" w:cs="Times New Roman"/>
              </w:rPr>
              <w:t xml:space="preserve"> о событиях 1996г. Далее учащиеся 11 класса начали рассказ о тех страшных </w:t>
            </w:r>
            <w:proofErr w:type="gramStart"/>
            <w:r w:rsidRPr="0006451A">
              <w:rPr>
                <w:rFonts w:ascii="Times New Roman" w:hAnsi="Times New Roman" w:cs="Times New Roman"/>
              </w:rPr>
              <w:t>днях</w:t>
            </w:r>
            <w:proofErr w:type="gramEnd"/>
            <w:r w:rsidRPr="0006451A">
              <w:rPr>
                <w:rFonts w:ascii="Times New Roman" w:hAnsi="Times New Roman" w:cs="Times New Roman"/>
              </w:rPr>
              <w:t xml:space="preserve"> в которых погибло свыше 78 человек.</w:t>
            </w:r>
          </w:p>
          <w:p w:rsidR="008F338E" w:rsidRPr="0006451A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>Были показаны ролики снятые журналистом и гостем мероприятия Аликом Абдулгамидовым.</w:t>
            </w:r>
          </w:p>
          <w:p w:rsidR="008F338E" w:rsidRPr="0006451A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>Вывод: Выслушав с большим интересом Алика Абдулгамидова,учитель вместе с ребятами определили настоящее мужество и отвагу проявленное им</w:t>
            </w:r>
            <w:proofErr w:type="gramStart"/>
            <w:r w:rsidRPr="0006451A">
              <w:rPr>
                <w:rFonts w:ascii="Times New Roman" w:hAnsi="Times New Roman" w:cs="Times New Roman"/>
              </w:rPr>
              <w:t>.Н</w:t>
            </w:r>
            <w:proofErr w:type="gramEnd"/>
            <w:r w:rsidRPr="0006451A">
              <w:rPr>
                <w:rFonts w:ascii="Times New Roman" w:hAnsi="Times New Roman" w:cs="Times New Roman"/>
              </w:rPr>
              <w:t>азвали его героем нашего времени.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hAnsi="Times New Roman" w:cs="Times New Roman"/>
                <w:iCs/>
              </w:rPr>
              <w:t>МБОУ «Гимназия №33» г. Махачкалы</w:t>
            </w:r>
          </w:p>
        </w:tc>
      </w:tr>
      <w:tr w:rsidR="008F338E" w:rsidRPr="0006451A" w:rsidTr="00532507">
        <w:trPr>
          <w:trHeight w:val="3535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>(п.33)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>В декабре 2017 - 2018 уч. г. был проведен мониторинг процесса реализации курса среди учащихся и родителей, который показал положительное отношение учащихся и родителей к данному модулю.</w:t>
            </w:r>
          </w:p>
          <w:p w:rsidR="008F338E" w:rsidRPr="0006451A" w:rsidRDefault="008F338E" w:rsidP="00532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 xml:space="preserve"> Было проведено анкетирование среди обучающихся 4-х классов. В анкетировании приняло участие 142 </w:t>
            </w:r>
            <w:proofErr w:type="gramStart"/>
            <w:r w:rsidRPr="0006451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6451A">
              <w:rPr>
                <w:rFonts w:ascii="Times New Roman" w:hAnsi="Times New Roman" w:cs="Times New Roman"/>
              </w:rPr>
              <w:t xml:space="preserve">. Ребятам предлагалось ответить на 5 вопросов. </w:t>
            </w:r>
            <w:r w:rsidRPr="0006451A">
              <w:rPr>
                <w:rFonts w:ascii="Times New Roman" w:eastAsia="Times New Roman" w:hAnsi="Times New Roman" w:cs="Times New Roman"/>
              </w:rPr>
              <w:t xml:space="preserve">Из анкет родителей можно сделать следующие выводы: родители учащихся 4 класса положительно относятся к изучению их ребёнком модуля «Основы </w:t>
            </w:r>
            <w:r w:rsidRPr="0006451A">
              <w:rPr>
                <w:rFonts w:ascii="Times New Roman" w:hAnsi="Times New Roman" w:cs="Times New Roman"/>
              </w:rPr>
              <w:t>мировых религиозных культур</w:t>
            </w:r>
            <w:r w:rsidRPr="0006451A">
              <w:rPr>
                <w:rFonts w:ascii="Times New Roman" w:eastAsia="Times New Roman" w:hAnsi="Times New Roman" w:cs="Times New Roman"/>
              </w:rPr>
              <w:t xml:space="preserve">». Отвечая на вопросы, </w:t>
            </w:r>
            <w:r w:rsidRPr="0006451A">
              <w:rPr>
                <w:rFonts w:ascii="Times New Roman" w:hAnsi="Times New Roman" w:cs="Times New Roman"/>
              </w:rPr>
              <w:t>родители</w:t>
            </w:r>
            <w:r w:rsidRPr="0006451A">
              <w:rPr>
                <w:rFonts w:ascii="Times New Roman" w:eastAsia="Times New Roman" w:hAnsi="Times New Roman" w:cs="Times New Roman"/>
              </w:rPr>
              <w:t xml:space="preserve"> подтвердили правильность своего выбора. </w:t>
            </w:r>
            <w:r w:rsidRPr="0006451A">
              <w:rPr>
                <w:rFonts w:ascii="Times New Roman" w:hAnsi="Times New Roman" w:cs="Times New Roman"/>
              </w:rPr>
              <w:t xml:space="preserve">Учащиеся довольны преподаванием курса «Основы религиозных культур и светской этики». Результаты анкетирования подтвердили, что практически большая часть </w:t>
            </w:r>
            <w:proofErr w:type="gramStart"/>
            <w:r w:rsidRPr="0006451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6451A">
              <w:rPr>
                <w:rFonts w:ascii="Times New Roman" w:hAnsi="Times New Roman" w:cs="Times New Roman"/>
              </w:rPr>
              <w:t xml:space="preserve"> обсуждают с родителями изученные темы. По отзывам родителей, курс «Основы религиозных культур и светской этики» оказался востребованным. Дети с удовольствием учатся. Выполняют творческие задания, учатся общаться друг с другом. Родители отметили о необходимости курса в следующих классах.</w:t>
            </w:r>
          </w:p>
          <w:p w:rsidR="008F338E" w:rsidRPr="0006451A" w:rsidRDefault="008F338E" w:rsidP="00532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51A">
              <w:rPr>
                <w:rFonts w:ascii="Times New Roman" w:hAnsi="Times New Roman" w:cs="Times New Roman"/>
              </w:rPr>
              <w:t xml:space="preserve"> В феврале  2017 - 2018 г были проведены родительские собрания для родителей третьих классов по вопросу введения и выбора модуля комплексного учебного курса «Основы религиозных культур и светской этики» на 2018-2019 уч.г</w:t>
            </w:r>
            <w:proofErr w:type="gramStart"/>
            <w:r w:rsidRPr="0006451A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06451A">
              <w:rPr>
                <w:rFonts w:ascii="Times New Roman" w:hAnsi="Times New Roman" w:cs="Times New Roman"/>
              </w:rPr>
              <w:t xml:space="preserve">Родители выбрали модуль «Основы мировых религиозных культур» 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hAnsi="Times New Roman" w:cs="Times New Roman"/>
                <w:iCs/>
              </w:rPr>
              <w:t>МБОУ «Гимназия №33» г. Махачкалы</w:t>
            </w:r>
          </w:p>
        </w:tc>
      </w:tr>
      <w:tr w:rsidR="008F338E" w:rsidRPr="0006451A" w:rsidTr="00532507">
        <w:trPr>
          <w:trHeight w:val="427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24.</w:t>
            </w:r>
          </w:p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>(п.57)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eastAsia="Times New Roman" w:hAnsi="Times New Roman" w:cs="Times New Roman"/>
                <w:lang w:eastAsia="ru-RU"/>
              </w:rPr>
              <w:t>Реализация просветительского проекта «Интернет - безопасности» (соисполнители)</w:t>
            </w:r>
          </w:p>
        </w:tc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38E" w:rsidRPr="00545589" w:rsidRDefault="008F338E" w:rsidP="005325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5589">
              <w:rPr>
                <w:rFonts w:ascii="Times New Roman" w:eastAsia="Times New Roman" w:hAnsi="Times New Roman" w:cs="Times New Roman"/>
                <w:lang w:eastAsia="ru-RU"/>
              </w:rPr>
              <w:t>Проведены с 1 по 11 класс классные часы. Например:</w:t>
            </w:r>
            <w:r w:rsidRPr="0054558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F338E" w:rsidRPr="00545589" w:rsidRDefault="008F338E" w:rsidP="005325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5589">
              <w:rPr>
                <w:rFonts w:ascii="Times New Roman" w:hAnsi="Times New Roman" w:cs="Times New Roman"/>
                <w:b/>
              </w:rPr>
              <w:t>Тема:</w:t>
            </w:r>
          </w:p>
          <w:p w:rsidR="008F338E" w:rsidRPr="00545589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589">
              <w:rPr>
                <w:rFonts w:ascii="Times New Roman" w:hAnsi="Times New Roman" w:cs="Times New Roman"/>
              </w:rPr>
              <w:t>Информационная безопасность: осторожно – Интернет!-8-1 класс</w:t>
            </w:r>
          </w:p>
          <w:p w:rsidR="008F338E" w:rsidRPr="00545589" w:rsidRDefault="008F338E" w:rsidP="005325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5589">
              <w:rPr>
                <w:rFonts w:ascii="Times New Roman" w:eastAsia="Calibri" w:hAnsi="Times New Roman" w:cs="Times New Roman"/>
                <w:b/>
              </w:rPr>
              <w:t>Форма:</w:t>
            </w:r>
            <w:r w:rsidRPr="00545589">
              <w:rPr>
                <w:rFonts w:ascii="Times New Roman" w:eastAsia="Calibri" w:hAnsi="Times New Roman" w:cs="Times New Roman"/>
              </w:rPr>
              <w:t xml:space="preserve"> беседа с презентацией.</w:t>
            </w:r>
          </w:p>
          <w:p w:rsidR="008F338E" w:rsidRPr="00545589" w:rsidRDefault="008F338E" w:rsidP="005325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5589">
              <w:rPr>
                <w:rFonts w:ascii="Times New Roman" w:eastAsia="Calibri" w:hAnsi="Times New Roman" w:cs="Times New Roman"/>
                <w:b/>
              </w:rPr>
              <w:t>Ответственный</w:t>
            </w:r>
            <w:proofErr w:type="gramStart"/>
            <w:r w:rsidRPr="00545589">
              <w:rPr>
                <w:rFonts w:ascii="Times New Roman" w:eastAsia="Calibri" w:hAnsi="Times New Roman" w:cs="Times New Roman"/>
                <w:b/>
              </w:rPr>
              <w:t>:</w:t>
            </w:r>
            <w:r w:rsidRPr="00545589">
              <w:rPr>
                <w:rFonts w:ascii="Times New Roman" w:hAnsi="Times New Roman" w:cs="Times New Roman"/>
              </w:rPr>
              <w:t>М</w:t>
            </w:r>
            <w:proofErr w:type="gramEnd"/>
            <w:r w:rsidRPr="00545589">
              <w:rPr>
                <w:rFonts w:ascii="Times New Roman" w:hAnsi="Times New Roman" w:cs="Times New Roman"/>
              </w:rPr>
              <w:t>агомедова С.С.</w:t>
            </w:r>
          </w:p>
          <w:p w:rsidR="008F338E" w:rsidRPr="00545589" w:rsidRDefault="008F338E" w:rsidP="00532507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45589">
              <w:rPr>
                <w:rFonts w:ascii="Times New Roman" w:hAnsi="Times New Roman" w:cs="Times New Roman"/>
                <w:bCs/>
              </w:rPr>
              <w:t>Классный руководитель задала детям следующий вопрос: «</w:t>
            </w:r>
            <w:r w:rsidRPr="00545589">
              <w:rPr>
                <w:rFonts w:ascii="Times New Roman" w:hAnsi="Times New Roman" w:cs="Times New Roman"/>
                <w:bCs/>
                <w:u w:val="single"/>
              </w:rPr>
              <w:t>Какие опасности подстерегают нас в сети интернет?</w:t>
            </w:r>
            <w:r w:rsidRPr="00545589">
              <w:rPr>
                <w:rFonts w:ascii="Times New Roman" w:hAnsi="Times New Roman" w:cs="Times New Roman"/>
                <w:bCs/>
              </w:rPr>
              <w:t>»</w:t>
            </w:r>
          </w:p>
          <w:p w:rsidR="008F338E" w:rsidRPr="00545589" w:rsidRDefault="008F338E" w:rsidP="00532507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45589">
              <w:rPr>
                <w:rFonts w:ascii="Times New Roman" w:hAnsi="Times New Roman" w:cs="Times New Roman"/>
                <w:bCs/>
              </w:rPr>
              <w:t>Выслушав ответы учащихся, пришли к выводу, что это</w:t>
            </w:r>
          </w:p>
          <w:p w:rsidR="008F338E" w:rsidRPr="00545589" w:rsidRDefault="008F338E" w:rsidP="008F338E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u w:val="single"/>
              </w:rPr>
            </w:pPr>
            <w:r w:rsidRPr="00545589">
              <w:rPr>
                <w:rFonts w:ascii="Times New Roman" w:hAnsi="Times New Roman" w:cs="Times New Roman"/>
                <w:u w:val="single"/>
              </w:rPr>
              <w:t>Преступники в интернете. Вредоносные программы</w:t>
            </w:r>
          </w:p>
          <w:p w:rsidR="008F338E" w:rsidRPr="00545589" w:rsidRDefault="008F338E" w:rsidP="008F338E">
            <w:pPr>
              <w:pStyle w:val="a3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Cs/>
              </w:rPr>
            </w:pPr>
            <w:r w:rsidRPr="00545589">
              <w:rPr>
                <w:rFonts w:ascii="Times New Roman" w:hAnsi="Times New Roman" w:cs="Times New Roman"/>
                <w:u w:val="single"/>
              </w:rPr>
              <w:t xml:space="preserve"> Интернет-мошенничесво и хищение данных с кредитной карты Азартные игры</w:t>
            </w:r>
          </w:p>
          <w:p w:rsidR="008F338E" w:rsidRPr="00545589" w:rsidRDefault="008F338E" w:rsidP="008F338E">
            <w:pPr>
              <w:pStyle w:val="a3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Cs/>
              </w:rPr>
            </w:pPr>
            <w:proofErr w:type="gramStart"/>
            <w:r w:rsidRPr="00545589">
              <w:rPr>
                <w:rFonts w:ascii="Times New Roman" w:hAnsi="Times New Roman" w:cs="Times New Roman"/>
              </w:rPr>
              <w:t>Онлайновое пиратство</w:t>
            </w:r>
            <w:r w:rsidRPr="00545589">
              <w:rPr>
                <w:rFonts w:ascii="Times New Roman" w:hAnsi="Times New Roman" w:cs="Times New Roman"/>
                <w:u w:val="single"/>
              </w:rPr>
              <w:t>Интернет-дневники</w:t>
            </w:r>
            <w:proofErr w:type="gramEnd"/>
          </w:p>
          <w:p w:rsidR="008F338E" w:rsidRPr="00545589" w:rsidRDefault="008F338E" w:rsidP="008F338E">
            <w:pPr>
              <w:pStyle w:val="a3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Cs/>
              </w:rPr>
            </w:pPr>
            <w:r w:rsidRPr="00545589">
              <w:rPr>
                <w:rFonts w:ascii="Times New Roman" w:hAnsi="Times New Roman" w:cs="Times New Roman"/>
                <w:bCs/>
                <w:kern w:val="36"/>
                <w:u w:val="single"/>
              </w:rPr>
              <w:t>Интернет-хулиганство</w:t>
            </w:r>
            <w:r w:rsidRPr="00545589">
              <w:rPr>
                <w:rFonts w:ascii="Times New Roman" w:hAnsi="Times New Roman" w:cs="Times New Roman"/>
                <w:u w:val="single"/>
              </w:rPr>
              <w:t xml:space="preserve">Недостоверная информация </w:t>
            </w:r>
          </w:p>
          <w:p w:rsidR="008F338E" w:rsidRPr="00545589" w:rsidRDefault="008F338E" w:rsidP="008F338E">
            <w:pPr>
              <w:pStyle w:val="a3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Cs/>
              </w:rPr>
            </w:pPr>
            <w:r w:rsidRPr="00545589">
              <w:rPr>
                <w:rFonts w:ascii="Times New Roman" w:hAnsi="Times New Roman" w:cs="Times New Roman"/>
                <w:u w:val="single"/>
              </w:rPr>
              <w:t>Материалы нежелательного содержания</w:t>
            </w:r>
          </w:p>
          <w:p w:rsidR="008F338E" w:rsidRPr="00545589" w:rsidRDefault="008F338E" w:rsidP="00532507">
            <w:pPr>
              <w:pStyle w:val="a3"/>
              <w:rPr>
                <w:rFonts w:ascii="Times New Roman" w:hAnsi="Times New Roman" w:cs="Times New Roman"/>
              </w:rPr>
            </w:pPr>
            <w:r w:rsidRPr="00545589">
              <w:rPr>
                <w:rFonts w:ascii="Times New Roman" w:hAnsi="Times New Roman" w:cs="Times New Roman"/>
              </w:rPr>
              <w:t>Затем подробно разобрали, что нужно предпринять для безопасности по вышеназванному пункту.</w:t>
            </w:r>
          </w:p>
          <w:p w:rsidR="008F338E" w:rsidRPr="00545589" w:rsidRDefault="008F338E" w:rsidP="005325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89">
              <w:rPr>
                <w:rFonts w:ascii="Times New Roman" w:hAnsi="Times New Roman" w:cs="Times New Roman"/>
              </w:rPr>
              <w:t xml:space="preserve">В завершение учащиеся разработали памятку по безопасному поведению в </w:t>
            </w:r>
            <w:proofErr w:type="gramStart"/>
            <w:r w:rsidRPr="00545589">
              <w:rPr>
                <w:rFonts w:ascii="Times New Roman" w:hAnsi="Times New Roman" w:cs="Times New Roman"/>
              </w:rPr>
              <w:t>интернете</w:t>
            </w:r>
            <w:proofErr w:type="gramEnd"/>
            <w:r w:rsidRPr="00545589">
              <w:rPr>
                <w:rFonts w:ascii="Times New Roman" w:hAnsi="Times New Roman" w:cs="Times New Roman"/>
              </w:rPr>
              <w:t xml:space="preserve"> и пришли к выводу: Интернет может быть прекрасным и полезным средством для обучения, отдыха или общения с друзьями. Но – как и реальный мир – Сеть тоже может быть опасна!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38E" w:rsidRPr="0006451A" w:rsidRDefault="008F338E" w:rsidP="00532507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51A">
              <w:rPr>
                <w:rFonts w:ascii="Times New Roman" w:hAnsi="Times New Roman" w:cs="Times New Roman"/>
                <w:iCs/>
              </w:rPr>
              <w:t>МБОУ «Гимназия №33» г. Махачкалы</w:t>
            </w:r>
          </w:p>
        </w:tc>
      </w:tr>
    </w:tbl>
    <w:p w:rsidR="008F338E" w:rsidRDefault="008F338E" w:rsidP="008F338E">
      <w:pPr>
        <w:rPr>
          <w:rFonts w:ascii="Times New Roman" w:eastAsia="Times New Roman" w:hAnsi="Times New Roman" w:cs="Times New Roman"/>
          <w:lang w:eastAsia="ru-RU"/>
        </w:rPr>
      </w:pPr>
    </w:p>
    <w:p w:rsidR="008F338E" w:rsidRPr="0006451A" w:rsidRDefault="008F338E" w:rsidP="008F338E">
      <w:pPr>
        <w:rPr>
          <w:rFonts w:ascii="Times New Roman" w:eastAsia="Times New Roman" w:hAnsi="Times New Roman" w:cs="Times New Roman"/>
          <w:lang w:eastAsia="ru-RU"/>
        </w:rPr>
      </w:pPr>
    </w:p>
    <w:p w:rsidR="008F338E" w:rsidRPr="0006451A" w:rsidRDefault="008F338E" w:rsidP="008F338E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6451A">
        <w:rPr>
          <w:rFonts w:ascii="Times New Roman" w:eastAsia="Times New Roman" w:hAnsi="Times New Roman" w:cs="Times New Roman"/>
          <w:b/>
          <w:lang w:eastAsia="ru-RU"/>
        </w:rPr>
        <w:t>Отчет использования в образовательных учреждениях информационно - методических материалов по противодействию терроризму и экстремизму,  представленных на сайте Минобрнауки РД  за 4 квартал 2017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9"/>
        <w:gridCol w:w="2369"/>
        <w:gridCol w:w="2220"/>
        <w:gridCol w:w="1777"/>
        <w:gridCol w:w="2073"/>
        <w:gridCol w:w="1924"/>
        <w:gridCol w:w="1629"/>
        <w:gridCol w:w="1480"/>
        <w:gridCol w:w="2369"/>
      </w:tblGrid>
      <w:tr w:rsidR="008F338E" w:rsidRPr="0006451A" w:rsidTr="00532507">
        <w:trPr>
          <w:trHeight w:val="100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451A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451A">
              <w:rPr>
                <w:rFonts w:ascii="Times New Roman" w:eastAsia="Calibri" w:hAnsi="Times New Roman" w:cs="Times New Roman"/>
                <w:b/>
              </w:rPr>
              <w:t>Наименование используемого информационного материала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451A">
              <w:rPr>
                <w:rFonts w:ascii="Times New Roman" w:eastAsia="Calibri" w:hAnsi="Times New Roman" w:cs="Times New Roman"/>
                <w:b/>
              </w:rPr>
              <w:t>В каком мероприятии использовался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451A">
              <w:rPr>
                <w:rFonts w:ascii="Times New Roman" w:eastAsia="Calibri" w:hAnsi="Times New Roman" w:cs="Times New Roman"/>
                <w:b/>
              </w:rPr>
              <w:t>Дата проведения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451A">
              <w:rPr>
                <w:rFonts w:ascii="Times New Roman" w:eastAsia="Calibri" w:hAnsi="Times New Roman" w:cs="Times New Roman"/>
                <w:b/>
              </w:rPr>
              <w:t>Место проведения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06451A">
              <w:rPr>
                <w:rFonts w:ascii="Times New Roman" w:eastAsia="Calibri" w:hAnsi="Times New Roman" w:cs="Times New Roman"/>
                <w:b/>
              </w:rPr>
              <w:t>Ответственный</w:t>
            </w:r>
            <w:proofErr w:type="gramEnd"/>
            <w:r w:rsidRPr="0006451A">
              <w:rPr>
                <w:rFonts w:ascii="Times New Roman" w:eastAsia="Calibri" w:hAnsi="Times New Roman" w:cs="Times New Roman"/>
                <w:b/>
              </w:rPr>
              <w:t xml:space="preserve"> за проведение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451A">
              <w:rPr>
                <w:rFonts w:ascii="Times New Roman" w:eastAsia="Calibri" w:hAnsi="Times New Roman" w:cs="Times New Roman"/>
                <w:b/>
              </w:rPr>
              <w:t>В каких классах проведено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451A">
              <w:rPr>
                <w:rFonts w:ascii="Times New Roman" w:eastAsia="Calibri" w:hAnsi="Times New Roman" w:cs="Times New Roman"/>
                <w:b/>
              </w:rPr>
              <w:t>Сколько детей охвачено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06451A" w:rsidRDefault="008F338E" w:rsidP="00532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451A"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</w:tr>
      <w:tr w:rsidR="008F338E" w:rsidRPr="0031141D" w:rsidTr="00532507">
        <w:trPr>
          <w:trHeight w:val="45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Антитеррор. Безопасность для детей.</w:t>
            </w:r>
          </w:p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Презентация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5"/>
                <w:u w:val="single"/>
                <w:lang w:eastAsia="en-US"/>
              </w:rPr>
            </w:pPr>
            <w:r w:rsidRPr="0031141D">
              <w:rPr>
                <w:rFonts w:cs="Calibri"/>
                <w:iCs/>
                <w:sz w:val="20"/>
                <w:szCs w:val="20"/>
                <w:u w:val="single"/>
              </w:rPr>
              <w:t>Терроризм  и  его проявления</w:t>
            </w:r>
          </w:p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13.03.18г.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класс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Алиева Ч.Г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tabs>
                <w:tab w:val="center" w:pos="1380"/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ab/>
              <w:t xml:space="preserve"> 4</w:t>
            </w: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29 учащихся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 проявлений экстремистского характера среди учащихся класса  свидетельствует об успешности предпринимаемой профилактической работы</w:t>
            </w:r>
          </w:p>
        </w:tc>
      </w:tr>
      <w:tr w:rsidR="008F338E" w:rsidRPr="0031141D" w:rsidTr="00532507">
        <w:trPr>
          <w:trHeight w:val="47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8E" w:rsidRPr="0031141D" w:rsidRDefault="008F338E" w:rsidP="0053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1D">
              <w:rPr>
                <w:rFonts w:ascii="Times New Roman" w:hAnsi="Times New Roman" w:cs="Times New Roman"/>
                <w:sz w:val="24"/>
                <w:szCs w:val="24"/>
              </w:rPr>
              <w:t>Мультимедийный урок «Антитеррор. Безопасность для детей»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8E" w:rsidRPr="0031141D" w:rsidRDefault="008F338E" w:rsidP="0053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1D">
              <w:rPr>
                <w:rFonts w:ascii="Times New Roman" w:hAnsi="Times New Roman" w:cs="Times New Roman"/>
                <w:sz w:val="24"/>
                <w:szCs w:val="24"/>
              </w:rPr>
              <w:t>Антитеррор. Практикум для ученика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8E" w:rsidRPr="0031141D" w:rsidRDefault="008F338E" w:rsidP="0053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1D">
              <w:rPr>
                <w:rFonts w:ascii="Times New Roman" w:hAnsi="Times New Roman" w:cs="Times New Roman"/>
                <w:sz w:val="24"/>
                <w:szCs w:val="24"/>
              </w:rPr>
              <w:t>26.02.2018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8E" w:rsidRPr="0031141D" w:rsidRDefault="008F338E" w:rsidP="0053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1D">
              <w:rPr>
                <w:rFonts w:ascii="Times New Roman" w:hAnsi="Times New Roman" w:cs="Times New Roman"/>
                <w:sz w:val="24"/>
                <w:szCs w:val="24"/>
              </w:rPr>
              <w:t>Кабинет 40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8E" w:rsidRPr="0031141D" w:rsidRDefault="008F338E" w:rsidP="0053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1D">
              <w:rPr>
                <w:rFonts w:ascii="Times New Roman" w:hAnsi="Times New Roman" w:cs="Times New Roman"/>
                <w:sz w:val="24"/>
                <w:szCs w:val="24"/>
              </w:rPr>
              <w:t>Гасанова И.Г.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8E" w:rsidRPr="0031141D" w:rsidRDefault="008F338E" w:rsidP="0053250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4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1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8E" w:rsidRPr="0031141D" w:rsidRDefault="008F338E" w:rsidP="0053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8E" w:rsidRPr="0031141D" w:rsidRDefault="008F338E" w:rsidP="0053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1D">
              <w:rPr>
                <w:rFonts w:ascii="Times New Roman" w:hAnsi="Times New Roman" w:cs="Times New Roman"/>
                <w:sz w:val="24"/>
                <w:szCs w:val="24"/>
              </w:rPr>
              <w:t>Памятка по знаниям правил безопасности для детей</w:t>
            </w:r>
          </w:p>
        </w:tc>
      </w:tr>
      <w:tr w:rsidR="008F338E" w:rsidRPr="0031141D" w:rsidTr="00532507">
        <w:trPr>
          <w:trHeight w:val="49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Антитеррор. Безопасность для детей.</w:t>
            </w:r>
          </w:p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Презентация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5"/>
                <w:lang w:eastAsia="en-US"/>
              </w:rPr>
            </w:pPr>
            <w:r w:rsidRPr="0031141D">
              <w:rPr>
                <w:iCs/>
                <w:sz w:val="20"/>
                <w:szCs w:val="20"/>
              </w:rPr>
              <w:t>Терроризм  и  его проявления</w:t>
            </w:r>
          </w:p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15.03.18г.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класс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Далгатова А.А.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tabs>
                <w:tab w:val="center" w:pos="1380"/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ab/>
            </w:r>
            <w:r w:rsidRPr="00311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Pr="0031141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32 учащихся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 проявлений экстремистского характера среди учащихся класса  свидетельствует об успешности предпринимаемой профилактической работы</w:t>
            </w:r>
          </w:p>
        </w:tc>
      </w:tr>
      <w:tr w:rsidR="008F338E" w:rsidRPr="0031141D" w:rsidTr="00532507">
        <w:trPr>
          <w:trHeight w:val="49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Антитеррор. Безопасность для детей.</w:t>
            </w:r>
          </w:p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Презентация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5"/>
                <w:u w:val="single"/>
                <w:lang w:eastAsia="en-US"/>
              </w:rPr>
            </w:pPr>
            <w:r w:rsidRPr="0031141D">
              <w:rPr>
                <w:rFonts w:cs="Calibri"/>
                <w:iCs/>
                <w:sz w:val="20"/>
                <w:szCs w:val="20"/>
                <w:u w:val="single"/>
              </w:rPr>
              <w:lastRenderedPageBreak/>
              <w:t>Терроризм  и  его проявления</w:t>
            </w:r>
          </w:p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14.03.18г.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класс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gramStart"/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 жалилова</w:t>
            </w:r>
            <w:proofErr w:type="gramEnd"/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Лейла Иманзагировна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tabs>
                <w:tab w:val="center" w:pos="1380"/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ab/>
              <w:t xml:space="preserve"> 2/4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31учащихся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Отсутствие  проявлений экстремистского характера </w:t>
            </w:r>
            <w:r w:rsidRPr="00311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среди учащихся класса  свидетельствует об успешности предпринимаемой профилактической работы</w:t>
            </w:r>
          </w:p>
        </w:tc>
      </w:tr>
      <w:tr w:rsidR="008F338E" w:rsidRPr="0031141D" w:rsidTr="00532507">
        <w:trPr>
          <w:trHeight w:val="49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hyperlink r:id="rId13" w:history="1">
              <w:r w:rsidRPr="0031141D">
                <w:rPr>
                  <w:rStyle w:val="a7"/>
                  <w:sz w:val="16"/>
                  <w:szCs w:val="16"/>
                  <w:shd w:val="clear" w:color="auto" w:fill="FFFFFF"/>
                </w:rPr>
                <w:t>Презентация "</w:t>
              </w:r>
            </w:hyperlink>
            <w:hyperlink r:id="rId14" w:history="1">
              <w:r w:rsidRPr="0031141D">
                <w:rPr>
                  <w:rStyle w:val="a7"/>
                  <w:sz w:val="16"/>
                  <w:szCs w:val="16"/>
                  <w:shd w:val="clear" w:color="auto" w:fill="FFFFFF"/>
                </w:rPr>
                <w:t>Основные группы риска для вовлечения в экстремистскую и террористическую деятельность и их социально-психологическая классификация" </w:t>
              </w:r>
            </w:hyperlink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31141D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1141D">
              <w:rPr>
                <w:rFonts w:ascii="Times New Roman" w:hAnsi="Times New Roman" w:cs="Times New Roman"/>
                <w:sz w:val="18"/>
                <w:szCs w:val="18"/>
              </w:rPr>
              <w:t>Уроки доброты «Все дети должны учиться вместе»</w:t>
            </w:r>
            <w:r w:rsidRPr="0031141D">
              <w:rPr>
                <w:rFonts w:ascii="Times New Roman" w:hAnsi="Times New Roman" w:cs="Times New Roman"/>
                <w:sz w:val="16"/>
                <w:szCs w:val="16"/>
              </w:rPr>
              <w:t xml:space="preserve">»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31141D">
              <w:rPr>
                <w:rFonts w:ascii="Times New Roman" w:hAnsi="Times New Roman" w:cs="Times New Roman"/>
                <w:sz w:val="16"/>
                <w:szCs w:val="16"/>
              </w:rPr>
              <w:t>16.02.2018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</w:rPr>
              <w:t>Каб. 47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</w:rPr>
              <w:t>Курбанмагомедова М.А.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</w:rPr>
              <w:t>8</w:t>
            </w: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31141D">
              <w:rPr>
                <w:rFonts w:ascii="Times New Roman" w:hAnsi="Times New Roman" w:cs="Times New Roman"/>
                <w:sz w:val="16"/>
                <w:szCs w:val="16"/>
              </w:rPr>
              <w:t>22  уч-ся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1141D">
              <w:rPr>
                <w:rFonts w:ascii="Times New Roman" w:hAnsi="Times New Roman" w:cs="Times New Roman"/>
                <w:sz w:val="16"/>
                <w:szCs w:val="16"/>
              </w:rPr>
              <w:t xml:space="preserve">Если у тебя будет много друзей, будет о ком заботиться, не останется времени на глупости, и тебя никто не сможет привлечь ни в какие группировки </w:t>
            </w:r>
          </w:p>
          <w:p w:rsidR="008F338E" w:rsidRPr="0031141D" w:rsidRDefault="008F338E" w:rsidP="00532507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  <w:tr w:rsidR="008F338E" w:rsidRPr="0031141D" w:rsidTr="00532507">
        <w:trPr>
          <w:trHeight w:val="49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Антитеррор. Безопасность для детей.</w:t>
            </w:r>
          </w:p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Презентация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5"/>
                <w:u w:val="single"/>
                <w:lang w:eastAsia="en-US"/>
              </w:rPr>
            </w:pPr>
            <w:r w:rsidRPr="0031141D">
              <w:rPr>
                <w:iCs/>
                <w:sz w:val="20"/>
                <w:szCs w:val="20"/>
                <w:u w:val="single"/>
              </w:rPr>
              <w:t>Терроризм  и  его проявления</w:t>
            </w:r>
          </w:p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16.03.18г.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класс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Курбанова П.М.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tabs>
                <w:tab w:val="center" w:pos="1380"/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ab/>
              <w:t xml:space="preserve"> 3</w:t>
            </w: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 xml:space="preserve">5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30 учащихся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 проявлений экстремистского характера среди учащихся класса  свидетельствует об успешности предпринимаемой профилактической работы</w:t>
            </w:r>
          </w:p>
        </w:tc>
      </w:tr>
      <w:tr w:rsidR="008F338E" w:rsidRPr="0031141D" w:rsidTr="00532507">
        <w:trPr>
          <w:trHeight w:val="49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Антитеррор. Безопасность для детей.</w:t>
            </w:r>
          </w:p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Презентация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5"/>
                <w:u w:val="single"/>
                <w:lang w:eastAsia="en-US"/>
              </w:rPr>
            </w:pPr>
            <w:r w:rsidRPr="0031141D">
              <w:rPr>
                <w:rFonts w:cs="Calibri"/>
                <w:iCs/>
                <w:sz w:val="20"/>
                <w:szCs w:val="20"/>
                <w:u w:val="single"/>
              </w:rPr>
              <w:t>Терроризм  и  его проявления</w:t>
            </w:r>
          </w:p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13.03.18г.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класс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Р.А.Магомедова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tabs>
                <w:tab w:val="center" w:pos="1380"/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ab/>
              <w:t xml:space="preserve"> 4</w:t>
            </w: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27 учащихся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 проявлений экстремистского характера среди учащихся класса  свидетельствует об успешности предпринимаемой профилактической работы</w:t>
            </w:r>
          </w:p>
        </w:tc>
      </w:tr>
      <w:tr w:rsidR="008F338E" w:rsidRPr="0031141D" w:rsidTr="00532507">
        <w:trPr>
          <w:trHeight w:val="49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Антитеррор. Безопасность для детей.</w:t>
            </w:r>
          </w:p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Презентация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5"/>
                <w:u w:val="single"/>
                <w:lang w:eastAsia="en-US"/>
              </w:rPr>
            </w:pPr>
            <w:r w:rsidRPr="0031141D">
              <w:rPr>
                <w:rFonts w:cs="Calibri"/>
                <w:iCs/>
                <w:sz w:val="20"/>
                <w:szCs w:val="20"/>
                <w:u w:val="single"/>
              </w:rPr>
              <w:t>Терроризм  и  его проявления</w:t>
            </w:r>
          </w:p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13.03.18г.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класс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Меджидова Р.Г.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tabs>
                <w:tab w:val="center" w:pos="1380"/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ab/>
              <w:t xml:space="preserve"> 4</w:t>
            </w: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29 учащихся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 проявлений экстремистского характера среди учащихся класса  свидетельствует об успешности предпринимаемой профилактической работы</w:t>
            </w:r>
          </w:p>
        </w:tc>
      </w:tr>
      <w:tr w:rsidR="008F338E" w:rsidRPr="0031141D" w:rsidTr="00532507">
        <w:trPr>
          <w:trHeight w:val="49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Антитеррор. Безопасность для детей.</w:t>
            </w:r>
          </w:p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Презентация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5"/>
                <w:u w:val="single"/>
                <w:lang w:eastAsia="en-US"/>
              </w:rPr>
            </w:pPr>
            <w:r w:rsidRPr="0031141D">
              <w:rPr>
                <w:rFonts w:cs="Calibri"/>
                <w:iCs/>
                <w:sz w:val="20"/>
                <w:szCs w:val="20"/>
                <w:u w:val="single"/>
              </w:rPr>
              <w:t>Терроризм  и  его проявления</w:t>
            </w:r>
          </w:p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13.03.18г.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класс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Алиева Ч.Г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tabs>
                <w:tab w:val="center" w:pos="1380"/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ab/>
              <w:t xml:space="preserve"> 4</w:t>
            </w: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29 учащихся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 проявлений экстремистского характера среди учащихся класса  свидетельствует об успешности предпринимаемой профилактической работы</w:t>
            </w:r>
          </w:p>
        </w:tc>
      </w:tr>
      <w:tr w:rsidR="008F338E" w:rsidRPr="0031141D" w:rsidTr="00532507">
        <w:trPr>
          <w:trHeight w:val="49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Антитеррор. Безопасность для детей.</w:t>
            </w:r>
          </w:p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Презентация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5"/>
                <w:u w:val="single"/>
                <w:lang w:eastAsia="en-US"/>
              </w:rPr>
            </w:pPr>
            <w:r w:rsidRPr="0031141D">
              <w:rPr>
                <w:rFonts w:cs="Calibri"/>
                <w:iCs/>
                <w:sz w:val="20"/>
                <w:szCs w:val="20"/>
                <w:u w:val="single"/>
              </w:rPr>
              <w:t>Терроризм  и  его проявления</w:t>
            </w:r>
          </w:p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14.03.18г.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класс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Пашаева Тамара Курбиевна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tabs>
                <w:tab w:val="center" w:pos="1380"/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ab/>
              <w:t xml:space="preserve"> 2/4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25 учащихся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 проявлений экстремистского характера среди учащихся класса  свидетельствует об успешности предпринимаемой профилактической работы</w:t>
            </w:r>
          </w:p>
        </w:tc>
      </w:tr>
      <w:tr w:rsidR="008F338E" w:rsidRPr="0031141D" w:rsidTr="00532507">
        <w:trPr>
          <w:trHeight w:val="49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Антитеррор. Безопасность для детей.</w:t>
            </w:r>
          </w:p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Презентация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5"/>
                <w:u w:val="single"/>
                <w:lang w:eastAsia="en-US"/>
              </w:rPr>
            </w:pPr>
            <w:r w:rsidRPr="0031141D">
              <w:rPr>
                <w:rFonts w:cs="Calibri"/>
                <w:iCs/>
                <w:sz w:val="20"/>
                <w:szCs w:val="20"/>
                <w:u w:val="single"/>
              </w:rPr>
              <w:t>Терроризм  и  его проявления</w:t>
            </w:r>
          </w:p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08.02.18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класс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Кадиева Р. А.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4 </w:t>
            </w: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2</w:t>
            </w: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, 2 </w:t>
            </w: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54 учащихся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Отсутствие  проявлений экстремистского характера среди учащихся класса  свидетельствует об успешности предпринимаемой профилактической работы</w:t>
            </w:r>
          </w:p>
        </w:tc>
      </w:tr>
      <w:tr w:rsidR="008F338E" w:rsidRPr="0031141D" w:rsidTr="00532507">
        <w:trPr>
          <w:trHeight w:val="49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Антитеррор. Безопасность для детей.</w:t>
            </w:r>
          </w:p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Презентация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5"/>
                <w:u w:val="single"/>
                <w:lang w:eastAsia="en-US"/>
              </w:rPr>
            </w:pPr>
            <w:r w:rsidRPr="0031141D">
              <w:rPr>
                <w:rFonts w:cs="Calibri"/>
                <w:iCs/>
                <w:sz w:val="20"/>
                <w:szCs w:val="20"/>
                <w:u w:val="single"/>
              </w:rPr>
              <w:t>Терроризм  и  его проявления</w:t>
            </w:r>
          </w:p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13.03.18г.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класс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Рамазанова З.О.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tabs>
                <w:tab w:val="center" w:pos="1380"/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ab/>
              <w:t xml:space="preserve"> 10-2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8E" w:rsidRPr="0031141D" w:rsidRDefault="008F338E" w:rsidP="0053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22 учащихся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8E" w:rsidRPr="0031141D" w:rsidRDefault="008F338E" w:rsidP="0053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311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Отсутствие  проявлений экстремистского характера среди учащихся класса  свидетельствует об успешности предпринимаемой </w:t>
            </w:r>
            <w:r w:rsidRPr="00311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профилактической работы</w:t>
            </w:r>
          </w:p>
        </w:tc>
      </w:tr>
    </w:tbl>
    <w:p w:rsidR="008F338E" w:rsidRDefault="008F338E" w:rsidP="008F338E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8F338E" w:rsidRDefault="008F338E" w:rsidP="008F338E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8F338E" w:rsidRPr="0031141D" w:rsidRDefault="008F338E" w:rsidP="008F338E">
      <w:pPr>
        <w:jc w:val="center"/>
      </w:pPr>
      <w:r w:rsidRPr="0031141D">
        <w:rPr>
          <w:rFonts w:ascii="Times New Roman" w:eastAsia="Times New Roman" w:hAnsi="Times New Roman" w:cs="Times New Roman"/>
          <w:lang w:eastAsia="ru-RU"/>
        </w:rPr>
        <w:t>Заместитель директора по ВР                                                                                                                                                      Храмова В.Д.</w:t>
      </w:r>
    </w:p>
    <w:p w:rsidR="00086292" w:rsidRDefault="00084868"/>
    <w:sectPr w:rsidR="00086292" w:rsidSect="005F7404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D0E66"/>
    <w:multiLevelType w:val="hybridMultilevel"/>
    <w:tmpl w:val="2778A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47CF1"/>
    <w:multiLevelType w:val="hybridMultilevel"/>
    <w:tmpl w:val="AB50CA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179E4"/>
    <w:multiLevelType w:val="hybridMultilevel"/>
    <w:tmpl w:val="BB18FC3E"/>
    <w:lvl w:ilvl="0" w:tplc="6FBAA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338E"/>
    <w:rsid w:val="00084868"/>
    <w:rsid w:val="000D7D23"/>
    <w:rsid w:val="00360558"/>
    <w:rsid w:val="003641DB"/>
    <w:rsid w:val="003C3B44"/>
    <w:rsid w:val="004E1E90"/>
    <w:rsid w:val="007311DD"/>
    <w:rsid w:val="00807906"/>
    <w:rsid w:val="00851CEA"/>
    <w:rsid w:val="008F338E"/>
    <w:rsid w:val="00A71D03"/>
    <w:rsid w:val="00AB5AE0"/>
    <w:rsid w:val="00C40C46"/>
    <w:rsid w:val="00CC22E9"/>
    <w:rsid w:val="00ED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338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8F338E"/>
    <w:pPr>
      <w:ind w:left="720"/>
      <w:contextualSpacing/>
    </w:pPr>
  </w:style>
  <w:style w:type="paragraph" w:customStyle="1" w:styleId="Style3">
    <w:name w:val="Style3"/>
    <w:basedOn w:val="a"/>
    <w:uiPriority w:val="99"/>
    <w:rsid w:val="008F338E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F338E"/>
    <w:rPr>
      <w:rFonts w:ascii="Times New Roman" w:hAnsi="Times New Roman" w:cs="Times New Roman" w:hint="default"/>
      <w:sz w:val="26"/>
      <w:szCs w:val="26"/>
    </w:rPr>
  </w:style>
  <w:style w:type="table" w:styleId="a6">
    <w:name w:val="Table Grid"/>
    <w:basedOn w:val="a1"/>
    <w:rsid w:val="008F338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8F338E"/>
    <w:rPr>
      <w:b/>
      <w:bCs/>
    </w:rPr>
  </w:style>
  <w:style w:type="paragraph" w:styleId="a8">
    <w:name w:val="Normal (Web)"/>
    <w:basedOn w:val="a"/>
    <w:uiPriority w:val="99"/>
    <w:unhideWhenUsed/>
    <w:rsid w:val="008F33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338E"/>
  </w:style>
  <w:style w:type="character" w:styleId="a9">
    <w:name w:val="Hyperlink"/>
    <w:basedOn w:val="a0"/>
    <w:uiPriority w:val="99"/>
    <w:unhideWhenUsed/>
    <w:rsid w:val="008F338E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8F338E"/>
    <w:rPr>
      <w:rFonts w:ascii="Calibri" w:eastAsia="Times New Roman" w:hAnsi="Calibri" w:cs="Calibri"/>
      <w:lang w:eastAsia="ru-RU"/>
    </w:rPr>
  </w:style>
  <w:style w:type="character" w:customStyle="1" w:styleId="FontStyle21">
    <w:name w:val="Font Style21"/>
    <w:basedOn w:val="a0"/>
    <w:rsid w:val="008F338E"/>
    <w:rPr>
      <w:rFonts w:ascii="Times New Roman" w:hAnsi="Times New Roman" w:cs="Times New Roman" w:hint="default"/>
      <w:sz w:val="22"/>
      <w:szCs w:val="22"/>
    </w:rPr>
  </w:style>
  <w:style w:type="character" w:customStyle="1" w:styleId="font5">
    <w:name w:val="font5"/>
    <w:basedOn w:val="a0"/>
    <w:rsid w:val="008F338E"/>
  </w:style>
  <w:style w:type="character" w:customStyle="1" w:styleId="c5">
    <w:name w:val="c5"/>
    <w:basedOn w:val="a0"/>
    <w:rsid w:val="008F338E"/>
  </w:style>
  <w:style w:type="paragraph" w:styleId="aa">
    <w:name w:val="Body Text"/>
    <w:basedOn w:val="a"/>
    <w:link w:val="ab"/>
    <w:semiHidden/>
    <w:rsid w:val="008F33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8F33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4">
    <w:name w:val="c4"/>
    <w:basedOn w:val="a"/>
    <w:rsid w:val="008F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13991232877" TargetMode="External"/><Relationship Id="rId13" Type="http://schemas.openxmlformats.org/officeDocument/2006/relationships/hyperlink" Target="http://www.dagminobr.ru/storage/files/protivodeistvie%20terrorizmu/pub_37565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stagram.com/gimnaziya440033" TargetMode="External"/><Relationship Id="rId12" Type="http://schemas.openxmlformats.org/officeDocument/2006/relationships/hyperlink" Target="https://www.facebook.com/profile.php?id=10001399123287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akhachkala33.dagschool.com" TargetMode="External"/><Relationship Id="rId11" Type="http://schemas.openxmlformats.org/officeDocument/2006/relationships/hyperlink" Target="https://instagram.com/gimnaziya440033" TargetMode="External"/><Relationship Id="rId5" Type="http://schemas.openxmlformats.org/officeDocument/2006/relationships/hyperlink" Target="https://tonkosti.ru/%D0%A0%D0%B5%D1%81%D0%BF%D1%83%D0%B1%D0%BB%D0%B8%D0%BA%D0%B0_%D0%94%D0%B0%D0%B3%D0%B5%D1%81%D1%82%D0%B0%D0%B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akhachkala33.dagscho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nkosti.ru/%D0%A0%D0%B5%D1%81%D0%BF%D1%83%D0%B1%D0%BB%D0%B8%D0%BA%D0%B0_%D0%94%D0%B0%D0%B3%D0%B5%D1%81%D1%82%D0%B0%D0%BD" TargetMode="External"/><Relationship Id="rId14" Type="http://schemas.openxmlformats.org/officeDocument/2006/relationships/hyperlink" Target="http://www.dagminobr.ru/storage/files/protivodeistvie%20terrorizmu/pub_37565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4493</Words>
  <Characters>25615</Characters>
  <Application>Microsoft Office Word</Application>
  <DocSecurity>0</DocSecurity>
  <Lines>213</Lines>
  <Paragraphs>60</Paragraphs>
  <ScaleCrop>false</ScaleCrop>
  <Company/>
  <LinksUpToDate>false</LinksUpToDate>
  <CharactersWithSpaces>30048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gimnaziya 440033</dc:creator>
  <cp:lastModifiedBy>gimnaziya 440033</cp:lastModifiedBy>
  <cp:revision>2</cp:revision>
  <dcterms:created xsi:type="dcterms:W3CDTF">2018-03-27T09:16:00Z</dcterms:created>
  <dcterms:modified xsi:type="dcterms:W3CDTF">2018-03-27T09:16:00Z</dcterms:modified>
</cp:coreProperties>
</file>