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B2" w:rsidRPr="00872A1B" w:rsidRDefault="00872A1B" w:rsidP="00872A1B">
      <w:pPr>
        <w:jc w:val="center"/>
        <w:rPr>
          <w:b/>
        </w:rPr>
      </w:pPr>
      <w:r w:rsidRPr="00872A1B">
        <w:rPr>
          <w:b/>
        </w:rPr>
        <w:t>День молодежи</w:t>
      </w:r>
    </w:p>
    <w:p w:rsidR="00872A1B" w:rsidRDefault="00872A1B" w:rsidP="00872A1B">
      <w:pPr>
        <w:jc w:val="center"/>
      </w:pPr>
      <w:r>
        <w:t>Волонтеры Победы гимназии 33 приняли участие на мероприятие посвященное Дню молодежи.</w:t>
      </w:r>
    </w:p>
    <w:p w:rsidR="00872A1B" w:rsidRDefault="00872A1B" w:rsidP="00872A1B">
      <w:pPr>
        <w:jc w:val="center"/>
      </w:pPr>
      <w:r>
        <w:t xml:space="preserve">В </w:t>
      </w:r>
      <w:proofErr w:type="spellStart"/>
      <w:r>
        <w:t>Родопском</w:t>
      </w:r>
      <w:proofErr w:type="spellEnd"/>
      <w:r>
        <w:t xml:space="preserve"> парке Волонтеры Победы разместили свою площадку, на которой они провели игру</w:t>
      </w:r>
      <w:proofErr w:type="gramStart"/>
      <w:r>
        <w:t>.</w:t>
      </w:r>
      <w:proofErr w:type="gramEnd"/>
      <w:r>
        <w:t xml:space="preserve"> Так же провели небольшой концерт, на который были приглашены звезды Дагестанской эстрады.</w:t>
      </w:r>
    </w:p>
    <w:p w:rsidR="00872A1B" w:rsidRDefault="00872A1B" w:rsidP="00872A1B">
      <w:pPr>
        <w:jc w:val="center"/>
      </w:pPr>
    </w:p>
    <w:p w:rsidR="00872A1B" w:rsidRDefault="00872A1B" w:rsidP="00872A1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27_1440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1B"/>
    <w:rsid w:val="00835AF3"/>
    <w:rsid w:val="00872A1B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2A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2A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дианашамс</cp:lastModifiedBy>
  <cp:revision>1</cp:revision>
  <dcterms:created xsi:type="dcterms:W3CDTF">2018-12-01T06:27:00Z</dcterms:created>
  <dcterms:modified xsi:type="dcterms:W3CDTF">2018-12-01T06:35:00Z</dcterms:modified>
</cp:coreProperties>
</file>