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Pr="0064653B" w:rsidRDefault="0064653B" w:rsidP="0064653B">
      <w:pPr>
        <w:jc w:val="right"/>
        <w:rPr>
          <w:b/>
        </w:rPr>
      </w:pPr>
      <w:r w:rsidRPr="0064653B">
        <w:rPr>
          <w:b/>
        </w:rPr>
        <w:t>Утверждаю:</w:t>
      </w:r>
    </w:p>
    <w:p w:rsidR="0064653B" w:rsidRPr="0064653B" w:rsidRDefault="0064653B" w:rsidP="0064653B">
      <w:pPr>
        <w:jc w:val="right"/>
        <w:rPr>
          <w:b/>
        </w:rPr>
      </w:pPr>
      <w:r w:rsidRPr="0064653B">
        <w:rPr>
          <w:b/>
        </w:rPr>
        <w:t>Директор МБОУ «Гимназия №33»</w:t>
      </w:r>
    </w:p>
    <w:p w:rsidR="0064653B" w:rsidRPr="0064653B" w:rsidRDefault="0064653B" w:rsidP="0064653B">
      <w:pPr>
        <w:jc w:val="right"/>
        <w:rPr>
          <w:b/>
        </w:rPr>
      </w:pPr>
      <w:r w:rsidRPr="0064653B">
        <w:rPr>
          <w:b/>
        </w:rPr>
        <w:t>______________ Дамалов Б.М</w:t>
      </w:r>
    </w:p>
    <w:p w:rsidR="0064653B" w:rsidRPr="0064653B" w:rsidRDefault="0064653B" w:rsidP="0064653B">
      <w:pPr>
        <w:jc w:val="right"/>
        <w:rPr>
          <w:b/>
        </w:rPr>
      </w:pPr>
      <w:r>
        <w:rPr>
          <w:b/>
        </w:rPr>
        <w:t>«____»__________________20___г</w:t>
      </w:r>
    </w:p>
    <w:p w:rsid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мерах социальной (материальной) поддержки обучающихся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общеобразовательного учреждения-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«Гимназия №33»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мерах социальной (материальной) поддержки обучающихся общеобразовательной организации (далее – Положение) разработано на основе Федерального закона от 29.12.2012 № 273-ФЗ "Об образовании в Российской Федерации" п.29 ч. 1, п.7 ч.2 ст.34, Федерального закона от 21.12.1996 № 159-ФЗ "О дополнительных гарантиях по социальной поддержке детей-сирот и детей, оставшихся без попечения родителей", Федерального закона от 24.06.1999 № 120-ФЗ "Об основах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профилактики безнадзорности и правонарушений несовершеннолетних".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Положение определяет порядок предоставления мер социальной (материальной) поддержки обучающихся в общеобразовательном учреждении (далее – ОУ).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Меры социальной (материальной)</w:t>
      </w: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поддержки и категории </w:t>
      </w:r>
      <w:proofErr w:type="gramStart"/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которым они предоставляются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следующие меры социальной поддержки: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обеспечение обучающихся 1-4  классов бесплатным питанием, необходимым для сохранения здоровья и обеспечения жизнедеятельности несовершеннолетних.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обеспечение бесплатно учебниками и учебными пособиями, а также учебно-методическими материалами, средствами обучения и воспитания в пределах образовательных стандартов;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3)транспортное обеспечение бесплатной перевозки до образовательного учреждения и обратно.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предоставление путевок в оздоровительные лагеря за счет средств софинансирования из муниципального бюджета и за счет средств родителей;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Порядок предоставления мер социальной (материальной) поддержки </w:t>
      </w:r>
      <w:proofErr w:type="gramStart"/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обучающимся</w:t>
      </w:r>
      <w:proofErr w:type="gramEnd"/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Общеобразовательное учреждение по согласованию с отделом образования администрации района ежегодно определяет численность получателей мер адресной (для отдельных обучающихся) социальной (материальной) поддержки.</w:t>
      </w:r>
      <w:proofErr w:type="gramEnd"/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Право на меры социальной поддержки, предусмотренные пп. 1) ,2), 3),4) Положения, носит гарантированный характер.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Администрация ОУ ходатайствует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отделом образования администрации района о выделении путевок для обучающихся в оздоровительные лагеря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софинансирования из бюджета.</w:t>
      </w:r>
    </w:p>
    <w:p w:rsidR="0064653B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Администрация ОУ определяет персональный состав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получающих меры адресной социальной (материальной) поддержки. Список согласовывается с Управляющим советом и утверждается приказом руководителя ОУ ежегодно</w:t>
      </w:r>
      <w:r w:rsidR="006465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Предоставление мер социальной (материальной) поддержки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основе ходатайства руководителя ОУ в отдел администрации района.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Для определения контингента получателей мер адресной социальной (материальной) поддержки на основании приказа руководителя ОУ создается комиссия, в состав которой входят: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представители администрации (заместитель руководителя по УВР – председатель комиссии, руководители структурных подразделений, служб);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социальный педагог;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председатель Управляющего совета;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председатель совета родителей;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председатель совета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работе в комиссии привлекаются: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классные руководители классов;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председатели родительского комитета класса;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3.9. Претенденты категории "дети из малообеспеченных семей"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родителя (законного представителя);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свидетельства о рождении ребенка;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справка из органа социальной защиты населения.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Претенденты категории "дети из многодетных семей"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родителя (законного представителя);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удостоверения многодетной матери (отца);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копии свидетельств о рождении детей.</w:t>
      </w: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Претенденты категории "дети, находящиеся под опекой"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опекуна;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удостоверения опекуна;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свидетельства о рождении ребенка.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Претенденты категории "дети с ограниченными возможностями здоровья"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родителя (законного представителя);</w:t>
      </w:r>
    </w:p>
    <w:p w:rsidR="0064653B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заключения психолого-медико-педагогической комиссии;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свидетельства о рождении ребенка.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Претенденты категории "дети из семей беженцев, вынужденных переселенцев, участников ликвидации Чернобыльской АЭС, участников военных действий"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родителя (законного представителя);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соответствующего удостоверения;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свидетельства о рождении ребенка.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Претенденты категории "дети, находящиеся в трудной жизненной ситуации" для получения мер социальной (материальной) поддержки предоставляют в комиссию следующие документы: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заявление родителя (законного представителя);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документа (-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подтверждающего(-щих) нахождение ребенка в трудной жизненной ситуации и (или) акт обследования семьи;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копия свидетельства о рождении ребенка.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Акт обследования семьи составляется на основании проверки условий жизни обучающегося, претендующего на получение меры социальной (материальной) поддержки. Обследование осуществляется уполномоченными членами комиссии, которые оценивают жилищно-бытовые условия, личностные качества членов семьи обучающегося, их социальное положение.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 указываются в акте обследования семьи обучающегося, претендующего на получение меры социальной (материальной) поддержки.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об обследовании оформляется в течение 3 дней со дня проведения обследования, подписывается проводившими проверку уполномоченными членами комиссии и утверждается председателем комиссии.</w:t>
      </w:r>
    </w:p>
    <w:p w:rsidR="0064653B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об обследовании оформляется в 2 экземплярах, один из которых направляется семье обучающегося, претендующего на получение меры социальной (материальной) </w:t>
      </w: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53B" w:rsidRDefault="0064653B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поддержки, в течение 3 дней со дня утверждения акта обследования, второй хранится в ОУ.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случаях, когда представление заявления родителем (законным представителем) обучающегося носит затруднительный характер (болезнь, отсутствие, смерть близкого родственника и т. п.) предоставление меры социальной (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материальной) 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 может осуществляться на основании ходатайства классного руководителя, руководителя ОУ, совета родителей, совета обучающихся.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Комиссия, с учетом содержания заявления и представленных документов принимает одно из следующих решений: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предоставить меру социальной (материальной) поддержки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отказать в получении меры социальной (материальной) поддержки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E18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(указанное решение может быть принято в случае получения недостоверных сведений, при отсутствии необходимых документов).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3.19. Решение комиссии вносится в протокол заседания и заверяется подписью председателя. Заявитель в обязательном порядке информируется о принятом решении в письменной форме.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Руководитель ОУ в течение трех рабочих дней после утверждения протокола заседания комиссии издает приказ в отношении обучающихся, по которым принято решение о предоставлении им мер социальной (материальной) поддержки.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3.21. Руководитель ОУ приказом назначает лицо, ответственное за организацию получения мер социальной (материальной) поддержки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3.22. Администрация: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проводит организационную работу по разъяснению прав на меры социальной (материальной) поддержки среди обучающихся и их родителей (законных представителей);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оказывает содействие </w:t>
      </w:r>
      <w:proofErr w:type="gramStart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получении мер социальной (материальной) поддержки.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3.23. Об оказании мер социальной (материальной) поддержки обучающимся руководитель представляет отчет Управляющему совету с направлением копий отчета.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Положение принято с учетом мнения советов обучающихся, управляющего совета.</w:t>
      </w:r>
    </w:p>
    <w:p w:rsidR="002E18F0" w:rsidRPr="002E18F0" w:rsidRDefault="002E18F0" w:rsidP="002E18F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Изменения в Положение могут быть внесены только с учетом мнения советов обучающихся, советов родителей, или педагогического совета.</w:t>
      </w:r>
    </w:p>
    <w:p w:rsidR="002E18F0" w:rsidRPr="002E18F0" w:rsidRDefault="002E18F0" w:rsidP="002E18F0">
      <w:pPr>
        <w:shd w:val="clear" w:color="auto" w:fill="FDF7EE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разделе:</w:t>
      </w:r>
    </w:p>
    <w:p w:rsidR="00086292" w:rsidRPr="002E18F0" w:rsidRDefault="004B26F3" w:rsidP="002E18F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86292" w:rsidRPr="002E18F0" w:rsidSect="000D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E18F0"/>
    <w:rsid w:val="000D7D23"/>
    <w:rsid w:val="001E5F68"/>
    <w:rsid w:val="002E18F0"/>
    <w:rsid w:val="003548A0"/>
    <w:rsid w:val="003641DB"/>
    <w:rsid w:val="003C3B44"/>
    <w:rsid w:val="004B26F3"/>
    <w:rsid w:val="004E1E90"/>
    <w:rsid w:val="0064653B"/>
    <w:rsid w:val="007311DD"/>
    <w:rsid w:val="00807906"/>
    <w:rsid w:val="00851CEA"/>
    <w:rsid w:val="00A71D03"/>
    <w:rsid w:val="00AB5AE0"/>
    <w:rsid w:val="00C40C4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8413">
          <w:marLeft w:val="0"/>
          <w:marRight w:val="0"/>
          <w:marTop w:val="225"/>
          <w:marBottom w:val="225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2</cp:revision>
  <dcterms:created xsi:type="dcterms:W3CDTF">2017-11-11T09:41:00Z</dcterms:created>
  <dcterms:modified xsi:type="dcterms:W3CDTF">2017-11-11T09:41:00Z</dcterms:modified>
</cp:coreProperties>
</file>